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54" w:rsidRPr="009947C5" w:rsidRDefault="00FB5954" w:rsidP="00FB5954">
      <w:pPr>
        <w:spacing w:line="228" w:lineRule="auto"/>
        <w:ind w:firstLine="540"/>
        <w:jc w:val="center"/>
        <w:rPr>
          <w:b/>
        </w:rPr>
      </w:pPr>
      <w:r>
        <w:rPr>
          <w:b/>
        </w:rPr>
        <w:t>Ресурсное обеспечение проекта</w:t>
      </w:r>
    </w:p>
    <w:p w:rsidR="00FB5954" w:rsidRPr="009947C5" w:rsidRDefault="00FB5954" w:rsidP="00FB5954">
      <w:pPr>
        <w:spacing w:line="360" w:lineRule="auto"/>
        <w:ind w:firstLine="709"/>
        <w:jc w:val="both"/>
        <w:rPr>
          <w:spacing w:val="-4"/>
        </w:rPr>
      </w:pPr>
      <w:r w:rsidRPr="009947C5">
        <w:rPr>
          <w:rFonts w:eastAsia="TimesNewRomanPSMT"/>
          <w:spacing w:val="-4"/>
        </w:rPr>
        <w:t xml:space="preserve">Для  деятельности </w:t>
      </w:r>
      <w:r w:rsidRPr="009947C5">
        <w:rPr>
          <w:spacing w:val="-4"/>
        </w:rPr>
        <w:t xml:space="preserve"> школьного университета </w:t>
      </w:r>
      <w:r w:rsidRPr="009947C5">
        <w:rPr>
          <w:bCs/>
          <w:spacing w:val="-4"/>
        </w:rPr>
        <w:t>цифровой экономики «</w:t>
      </w:r>
      <w:r w:rsidRPr="009947C5">
        <w:rPr>
          <w:bCs/>
          <w:spacing w:val="-4"/>
          <w:lang w:val="en-US"/>
        </w:rPr>
        <w:t>BIT</w:t>
      </w:r>
      <w:r w:rsidRPr="009947C5">
        <w:rPr>
          <w:bCs/>
          <w:spacing w:val="-4"/>
        </w:rPr>
        <w:t xml:space="preserve"> </w:t>
      </w:r>
      <w:r w:rsidRPr="009947C5">
        <w:rPr>
          <w:bCs/>
          <w:spacing w:val="-4"/>
          <w:lang w:val="en-US"/>
        </w:rPr>
        <w:t>EDUCATION</w:t>
      </w:r>
      <w:r w:rsidRPr="009947C5">
        <w:rPr>
          <w:bCs/>
          <w:spacing w:val="-4"/>
        </w:rPr>
        <w:t>»</w:t>
      </w:r>
      <w:r w:rsidRPr="009947C5">
        <w:rPr>
          <w:spacing w:val="-4"/>
        </w:rPr>
        <w:t xml:space="preserve"> на базе МБОУ СОШ с</w:t>
      </w:r>
      <w:proofErr w:type="gramStart"/>
      <w:r w:rsidRPr="009947C5">
        <w:rPr>
          <w:spacing w:val="-4"/>
        </w:rPr>
        <w:t>.Т</w:t>
      </w:r>
      <w:proofErr w:type="gramEnd"/>
      <w:r w:rsidRPr="009947C5">
        <w:rPr>
          <w:spacing w:val="-4"/>
        </w:rPr>
        <w:t>ербуны имеется и ежегодно обновляется  необходимая для использования инфраструктура и средства обучения. Школьный университет объединит имеющиеся, но функционирующие разобщено ресурсы</w:t>
      </w:r>
      <w:r>
        <w:rPr>
          <w:spacing w:val="-4"/>
        </w:rPr>
        <w:t xml:space="preserve"> школы</w:t>
      </w:r>
      <w:r w:rsidRPr="009947C5">
        <w:rPr>
          <w:spacing w:val="-4"/>
        </w:rPr>
        <w:t>:</w:t>
      </w:r>
    </w:p>
    <w:p w:rsidR="00FB5954" w:rsidRPr="009947C5" w:rsidRDefault="00FB5954" w:rsidP="00FB5954">
      <w:pPr>
        <w:spacing w:line="360" w:lineRule="auto"/>
        <w:ind w:firstLine="709"/>
        <w:jc w:val="both"/>
        <w:rPr>
          <w:spacing w:val="-4"/>
        </w:rPr>
      </w:pPr>
      <w:r w:rsidRPr="009947C5">
        <w:rPr>
          <w:spacing w:val="-4"/>
        </w:rPr>
        <w:t xml:space="preserve">- два кабинета – лектория с возможностью проведения интерактивных уроков, занятий с использованием  ДОТ  через системы видеоконференций в режимах </w:t>
      </w:r>
      <w:r w:rsidRPr="009947C5">
        <w:rPr>
          <w:spacing w:val="-4"/>
          <w:lang w:val="en-US"/>
        </w:rPr>
        <w:t>on</w:t>
      </w:r>
      <w:r w:rsidRPr="009947C5">
        <w:rPr>
          <w:spacing w:val="-4"/>
        </w:rPr>
        <w:t>-</w:t>
      </w:r>
      <w:r w:rsidRPr="009947C5">
        <w:rPr>
          <w:spacing w:val="-4"/>
          <w:lang w:val="en-US"/>
        </w:rPr>
        <w:t>line</w:t>
      </w:r>
      <w:r w:rsidRPr="009947C5">
        <w:rPr>
          <w:spacing w:val="-4"/>
        </w:rPr>
        <w:t xml:space="preserve"> и </w:t>
      </w:r>
      <w:proofErr w:type="spellStart"/>
      <w:r w:rsidRPr="009947C5">
        <w:rPr>
          <w:spacing w:val="-4"/>
        </w:rPr>
        <w:t>off</w:t>
      </w:r>
      <w:proofErr w:type="spellEnd"/>
      <w:r w:rsidRPr="009947C5">
        <w:rPr>
          <w:spacing w:val="-4"/>
        </w:rPr>
        <w:t>-</w:t>
      </w:r>
      <w:r w:rsidRPr="009947C5">
        <w:rPr>
          <w:spacing w:val="-4"/>
          <w:lang w:val="en-US"/>
        </w:rPr>
        <w:t>line</w:t>
      </w:r>
      <w:r w:rsidRPr="009947C5">
        <w:rPr>
          <w:spacing w:val="-4"/>
        </w:rPr>
        <w:t xml:space="preserve"> обучения;</w:t>
      </w:r>
    </w:p>
    <w:p w:rsidR="00FB5954" w:rsidRPr="009947C5" w:rsidRDefault="00FB5954" w:rsidP="00FB5954">
      <w:pPr>
        <w:spacing w:line="360" w:lineRule="auto"/>
        <w:ind w:firstLine="709"/>
        <w:jc w:val="both"/>
        <w:rPr>
          <w:rFonts w:eastAsia="TimesNewRomanPSMT"/>
          <w:spacing w:val="-4"/>
        </w:rPr>
      </w:pPr>
      <w:r w:rsidRPr="009947C5">
        <w:rPr>
          <w:spacing w:val="-4"/>
        </w:rPr>
        <w:t xml:space="preserve">- IT–лаборатория для индивидуальной работы с возможностью удаленного доступа к ресурсам образовательного </w:t>
      </w:r>
      <w:proofErr w:type="spellStart"/>
      <w:r w:rsidRPr="009947C5">
        <w:rPr>
          <w:spacing w:val="-4"/>
        </w:rPr>
        <w:t>контента</w:t>
      </w:r>
      <w:proofErr w:type="spellEnd"/>
      <w:r w:rsidRPr="009947C5">
        <w:rPr>
          <w:spacing w:val="-4"/>
        </w:rPr>
        <w:t xml:space="preserve"> сети Интернет;  </w:t>
      </w:r>
    </w:p>
    <w:p w:rsidR="00FB5954" w:rsidRPr="009947C5" w:rsidRDefault="00FB5954" w:rsidP="00FB5954">
      <w:pPr>
        <w:pStyle w:val="ListParagraph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947C5">
        <w:rPr>
          <w:rFonts w:ascii="Times New Roman" w:hAnsi="Times New Roman"/>
          <w:spacing w:val="-4"/>
          <w:sz w:val="24"/>
          <w:szCs w:val="24"/>
        </w:rPr>
        <w:t>- Лаборатория межпредметных технологий (ЛМТ);</w:t>
      </w:r>
    </w:p>
    <w:p w:rsidR="00FB5954" w:rsidRPr="009947C5" w:rsidRDefault="00FB5954" w:rsidP="00FB5954">
      <w:pPr>
        <w:pStyle w:val="ListParagraph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iCs/>
          <w:spacing w:val="-4"/>
          <w:sz w:val="24"/>
          <w:szCs w:val="24"/>
          <w:lang w:eastAsia="ru-RU"/>
        </w:rPr>
      </w:pPr>
      <w:r w:rsidRPr="009947C5">
        <w:rPr>
          <w:rFonts w:ascii="Times New Roman" w:hAnsi="Times New Roman"/>
          <w:spacing w:val="-4"/>
          <w:sz w:val="24"/>
          <w:szCs w:val="24"/>
        </w:rPr>
        <w:t xml:space="preserve">- два помещения Центра образования цифрового и гуманитарного профилей «Точка роста».  </w:t>
      </w:r>
    </w:p>
    <w:p w:rsidR="00FB5954" w:rsidRPr="009947C5" w:rsidRDefault="00FB5954" w:rsidP="00FB5954">
      <w:pPr>
        <w:pStyle w:val="a3"/>
        <w:ind w:firstLine="540"/>
        <w:rPr>
          <w:sz w:val="24"/>
          <w:szCs w:val="24"/>
          <w:lang w:val="ru-RU"/>
        </w:rPr>
      </w:pPr>
      <w:r w:rsidRPr="009947C5">
        <w:rPr>
          <w:sz w:val="24"/>
          <w:szCs w:val="24"/>
        </w:rPr>
        <w:t xml:space="preserve"> (проектные отделы по химии, биологии, физике,3D-моделированию и робототехнике).</w:t>
      </w:r>
    </w:p>
    <w:p w:rsidR="00FB5954" w:rsidRPr="009947C5" w:rsidRDefault="00FB5954" w:rsidP="00FB5954">
      <w:pPr>
        <w:pStyle w:val="a8"/>
        <w:spacing w:line="36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0" w:name="bookmark6"/>
      <w:r w:rsidRPr="009947C5">
        <w:rPr>
          <w:rFonts w:ascii="Times New Roman" w:hAnsi="Times New Roman"/>
          <w:b/>
          <w:bCs/>
          <w:color w:val="auto"/>
          <w:sz w:val="24"/>
          <w:szCs w:val="24"/>
        </w:rPr>
        <w:t>Кадровое обеспечение</w:t>
      </w:r>
    </w:p>
    <w:p w:rsidR="00FB5954" w:rsidRPr="009947C5" w:rsidRDefault="00FB5954" w:rsidP="00FB5954">
      <w:pPr>
        <w:pStyle w:val="a8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47C5">
        <w:rPr>
          <w:rFonts w:ascii="Times New Roman" w:hAnsi="Times New Roman"/>
          <w:color w:val="auto"/>
          <w:sz w:val="24"/>
          <w:szCs w:val="24"/>
        </w:rPr>
        <w:t>МБОУ СОШ с углубленным изучением отдельных предметов с. Терб</w:t>
      </w:r>
      <w:r w:rsidRPr="009947C5">
        <w:rPr>
          <w:rFonts w:ascii="Times New Roman" w:hAnsi="Times New Roman"/>
          <w:color w:val="auto"/>
          <w:sz w:val="24"/>
          <w:szCs w:val="24"/>
        </w:rPr>
        <w:t>у</w:t>
      </w:r>
      <w:r w:rsidRPr="009947C5">
        <w:rPr>
          <w:rFonts w:ascii="Times New Roman" w:hAnsi="Times New Roman"/>
          <w:color w:val="auto"/>
          <w:sz w:val="24"/>
          <w:szCs w:val="24"/>
        </w:rPr>
        <w:t xml:space="preserve">ны </w:t>
      </w:r>
      <w:proofErr w:type="gramStart"/>
      <w:r w:rsidRPr="009947C5">
        <w:rPr>
          <w:rFonts w:ascii="Times New Roman" w:hAnsi="Times New Roman"/>
          <w:color w:val="auto"/>
          <w:sz w:val="24"/>
          <w:szCs w:val="24"/>
        </w:rPr>
        <w:t>укомплектована</w:t>
      </w:r>
      <w:proofErr w:type="gramEnd"/>
      <w:r w:rsidRPr="009947C5">
        <w:rPr>
          <w:rFonts w:ascii="Times New Roman" w:hAnsi="Times New Roman"/>
          <w:color w:val="auto"/>
          <w:sz w:val="24"/>
          <w:szCs w:val="24"/>
        </w:rPr>
        <w:t xml:space="preserve"> кадрами, имеющими необходимую квалификацию для решения задач, определённых данной программой.</w:t>
      </w:r>
    </w:p>
    <w:p w:rsidR="00FB5954" w:rsidRPr="009947C5" w:rsidRDefault="00FB5954" w:rsidP="00FB5954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9947C5">
        <w:t>Более 40% учителей имеют высшую квалификационную категорию.  Описание кадровых условий образовательной организации реализовано в таблице.</w:t>
      </w:r>
    </w:p>
    <w:p w:rsidR="00FB5954" w:rsidRPr="009947C5" w:rsidRDefault="00FB5954" w:rsidP="00FB5954">
      <w:pPr>
        <w:shd w:val="clear" w:color="auto" w:fill="FFFFFF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0"/>
        <w:gridCol w:w="6804"/>
      </w:tblGrid>
      <w:tr w:rsidR="00FB5954" w:rsidRPr="009947C5" w:rsidTr="006C5B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9947C5" w:rsidRDefault="00FB5954" w:rsidP="006C5B80">
            <w:pPr>
              <w:jc w:val="center"/>
            </w:pPr>
            <w:r w:rsidRPr="009947C5">
              <w:t>Ф.И.О.,</w:t>
            </w:r>
          </w:p>
          <w:p w:rsidR="00FB5954" w:rsidRPr="009947C5" w:rsidRDefault="00FB5954" w:rsidP="006C5B80">
            <w:pPr>
              <w:jc w:val="center"/>
            </w:pPr>
            <w:r w:rsidRPr="009947C5">
              <w:t>должность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9947C5" w:rsidRDefault="00FB5954" w:rsidP="006C5B80">
            <w:pPr>
              <w:jc w:val="center"/>
            </w:pPr>
            <w:r w:rsidRPr="009947C5">
              <w:t>Функционал</w:t>
            </w:r>
          </w:p>
          <w:p w:rsidR="00FB5954" w:rsidRPr="009947C5" w:rsidRDefault="00FB5954" w:rsidP="006C5B80">
            <w:pPr>
              <w:jc w:val="center"/>
            </w:pPr>
            <w:r w:rsidRPr="009947C5">
              <w:t>при реализации проекта</w:t>
            </w:r>
          </w:p>
        </w:tc>
      </w:tr>
      <w:tr w:rsidR="00FB5954" w:rsidRPr="009947C5" w:rsidTr="006C5B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9947C5" w:rsidRDefault="00FB5954" w:rsidP="006C5B80">
            <w:pPr>
              <w:ind w:left="15"/>
            </w:pPr>
            <w:r w:rsidRPr="009947C5">
              <w:t>Директор школы</w:t>
            </w:r>
            <w:r>
              <w:t>, руководитель школьного университета</w:t>
            </w:r>
            <w:r w:rsidRPr="009947C5">
              <w:t xml:space="preserve"> </w:t>
            </w:r>
            <w:proofErr w:type="spellStart"/>
            <w:r w:rsidRPr="009947C5">
              <w:t>Моргачева</w:t>
            </w:r>
            <w:proofErr w:type="spellEnd"/>
            <w:r w:rsidRPr="009947C5">
              <w:t xml:space="preserve"> Т.Н.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9947C5" w:rsidRDefault="00FB5954" w:rsidP="006C5B80">
            <w:pPr>
              <w:ind w:left="80"/>
            </w:pPr>
            <w:r w:rsidRPr="009947C5">
              <w:t>Регулирование финансовой, правовой и управленческой деятельности, материально-</w:t>
            </w:r>
          </w:p>
          <w:p w:rsidR="00FB5954" w:rsidRPr="009947C5" w:rsidRDefault="00FB5954" w:rsidP="006C5B80">
            <w:pPr>
              <w:ind w:left="80"/>
            </w:pPr>
            <w:r w:rsidRPr="009947C5">
              <w:t>техническое обеспечение проекта</w:t>
            </w:r>
          </w:p>
        </w:tc>
      </w:tr>
      <w:tr w:rsidR="00FB5954" w:rsidRPr="009947C5" w:rsidTr="006C5B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9947C5" w:rsidRDefault="00FB5954" w:rsidP="006C5B80">
            <w:pPr>
              <w:ind w:left="15"/>
            </w:pPr>
            <w:r w:rsidRPr="009947C5">
              <w:t>Учитель информатики</w:t>
            </w:r>
            <w:r>
              <w:t>, заведующий кафедрой «Информатика»</w:t>
            </w:r>
            <w:r w:rsidRPr="009947C5">
              <w:t xml:space="preserve"> Игрунова М.И.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9947C5" w:rsidRDefault="00FB5954" w:rsidP="006C5B80">
            <w:pPr>
              <w:ind w:left="80"/>
            </w:pPr>
            <w:r w:rsidRPr="009947C5">
              <w:t>Информатизация образовательного процесса и воспитательной деятельности. Консультирование участников проекта по вопросам организации образовательного процесса</w:t>
            </w:r>
            <w:r>
              <w:t xml:space="preserve"> по информатике</w:t>
            </w:r>
            <w:r w:rsidRPr="009947C5">
              <w:t>.  Мониторинг достижения новых результатов образования. Информац</w:t>
            </w:r>
            <w:r w:rsidRPr="009947C5">
              <w:t>и</w:t>
            </w:r>
            <w:r w:rsidRPr="009947C5">
              <w:t>онно-методическое обеспечение участников проекта.</w:t>
            </w:r>
          </w:p>
        </w:tc>
      </w:tr>
      <w:tr w:rsidR="00FB5954" w:rsidRPr="009947C5" w:rsidTr="006C5B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9947C5" w:rsidRDefault="00FB5954" w:rsidP="006C5B80">
            <w:pPr>
              <w:ind w:left="15"/>
            </w:pPr>
            <w:r w:rsidRPr="009947C5">
              <w:t>Заместитель дире</w:t>
            </w:r>
            <w:r w:rsidRPr="009947C5">
              <w:t>к</w:t>
            </w:r>
            <w:r w:rsidRPr="009947C5">
              <w:t>тора по УВР</w:t>
            </w:r>
            <w:r>
              <w:t>, заведующий кафедрой «Математика»</w:t>
            </w:r>
            <w:r w:rsidRPr="009947C5">
              <w:t xml:space="preserve"> </w:t>
            </w:r>
          </w:p>
          <w:p w:rsidR="00FB5954" w:rsidRPr="009947C5" w:rsidRDefault="00FB5954" w:rsidP="006C5B80">
            <w:pPr>
              <w:ind w:left="15"/>
            </w:pPr>
            <w:r w:rsidRPr="009947C5">
              <w:t>Лютова В.В.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Default="00FB5954" w:rsidP="006C5B80">
            <w:pPr>
              <w:ind w:left="80"/>
            </w:pPr>
            <w:r w:rsidRPr="009947C5">
              <w:t>Консультирование участников проекта по вопросам организации образовательного процесса</w:t>
            </w:r>
            <w:r>
              <w:t xml:space="preserve"> по математике</w:t>
            </w:r>
            <w:r w:rsidRPr="009947C5">
              <w:t xml:space="preserve">.  Мониторинг достижения новых результатов образования. Мониторинг достижения результатов образования </w:t>
            </w:r>
            <w:r>
              <w:t xml:space="preserve"> в рамках </w:t>
            </w:r>
            <w:r w:rsidRPr="009947C5">
              <w:t>ШСОКО.</w:t>
            </w:r>
          </w:p>
          <w:p w:rsidR="00FB5954" w:rsidRPr="009947C5" w:rsidRDefault="00FB5954" w:rsidP="006C5B80">
            <w:pPr>
              <w:ind w:left="80"/>
            </w:pPr>
            <w:r w:rsidRPr="009947C5">
              <w:t xml:space="preserve"> Информац</w:t>
            </w:r>
            <w:r w:rsidRPr="009947C5">
              <w:t>и</w:t>
            </w:r>
            <w:r w:rsidRPr="009947C5">
              <w:t>онно-методическое обеспечение участников проекта.</w:t>
            </w:r>
          </w:p>
        </w:tc>
      </w:tr>
      <w:tr w:rsidR="00FB5954" w:rsidRPr="009947C5" w:rsidTr="006C5B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9947C5" w:rsidRDefault="00FB5954" w:rsidP="006C5B80">
            <w:pPr>
              <w:ind w:left="15"/>
            </w:pPr>
            <w:r>
              <w:t xml:space="preserve">Учитель технологии </w:t>
            </w:r>
            <w:r>
              <w:lastRenderedPageBreak/>
              <w:t>Емельянова Е.А., заведующий кафедрой «Технология»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28187D" w:rsidRDefault="00FB5954" w:rsidP="006C5B80">
            <w:pPr>
              <w:ind w:left="80"/>
              <w:rPr>
                <w:color w:val="FF0000"/>
              </w:rPr>
            </w:pPr>
            <w:r w:rsidRPr="009947C5">
              <w:lastRenderedPageBreak/>
              <w:t xml:space="preserve">Консультирование участников проекта по вопросам организации </w:t>
            </w:r>
            <w:r w:rsidRPr="009947C5">
              <w:lastRenderedPageBreak/>
              <w:t>образовательного процесса</w:t>
            </w:r>
            <w:r>
              <w:t xml:space="preserve"> по технологии</w:t>
            </w:r>
            <w:r w:rsidRPr="009947C5">
              <w:t>.  Мониторинг достижения новых результатов образования. Информац</w:t>
            </w:r>
            <w:r w:rsidRPr="009947C5">
              <w:t>и</w:t>
            </w:r>
            <w:r w:rsidRPr="009947C5">
              <w:t>онно-методическое обеспечение участников проекта.</w:t>
            </w:r>
            <w:r w:rsidRPr="0028187D">
              <w:rPr>
                <w:color w:val="FF0000"/>
              </w:rPr>
              <w:t xml:space="preserve"> </w:t>
            </w:r>
            <w:r w:rsidRPr="007F588F">
              <w:t>Консультирование участников проекта по вопросам организации воспитательной и внеурочной деятельности, социального проектирования.</w:t>
            </w:r>
          </w:p>
        </w:tc>
      </w:tr>
      <w:tr w:rsidR="00FB5954" w:rsidRPr="009947C5" w:rsidTr="006C5B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28187D" w:rsidRDefault="00FB5954" w:rsidP="006C5B80">
            <w:pPr>
              <w:ind w:left="15"/>
            </w:pPr>
            <w:r>
              <w:lastRenderedPageBreak/>
              <w:t>У</w:t>
            </w:r>
            <w:r w:rsidRPr="009947C5">
              <w:t>чителя-предметники, работа</w:t>
            </w:r>
            <w:r w:rsidRPr="009947C5">
              <w:t>ю</w:t>
            </w:r>
            <w:r w:rsidRPr="009947C5">
              <w:t>щие в </w:t>
            </w:r>
            <w:r>
              <w:t>10</w:t>
            </w:r>
            <w:r w:rsidRPr="009947C5">
              <w:t>-11-х классах</w:t>
            </w:r>
            <w:r>
              <w:t xml:space="preserve"> по предметным областям «математика», «информатика», «технология»; преподаватели ВУЗов; </w:t>
            </w:r>
            <w:r>
              <w:rPr>
                <w:lang w:val="en-US"/>
              </w:rPr>
              <w:t>IT</w:t>
            </w:r>
            <w:r>
              <w:t>-специалисты реального сектора экономики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9947C5" w:rsidRDefault="00FB5954" w:rsidP="006C5B80">
            <w:pPr>
              <w:ind w:left="80"/>
            </w:pPr>
            <w:r w:rsidRPr="009947C5">
              <w:t xml:space="preserve">Построение и реализация </w:t>
            </w:r>
            <w:r w:rsidRPr="009947C5">
              <w:rPr>
                <w:bCs/>
              </w:rPr>
              <w:t xml:space="preserve">модели открытой среды </w:t>
            </w:r>
            <w:r w:rsidRPr="009947C5">
              <w:rPr>
                <w:spacing w:val="-4"/>
                <w:szCs w:val="28"/>
              </w:rPr>
              <w:t>формирования цифровых навыков по предметным областям «Математика», «Информатика» и «Технология</w:t>
            </w:r>
            <w:r w:rsidRPr="009947C5">
              <w:rPr>
                <w:bCs/>
              </w:rPr>
              <w:t xml:space="preserve"> на основе сетевого сотрудничества (</w:t>
            </w:r>
            <w:r w:rsidRPr="009947C5">
              <w:rPr>
                <w:bCs/>
                <w:spacing w:val="3"/>
              </w:rPr>
              <w:t>в том числе через дистанционные образовательные технологии)</w:t>
            </w:r>
            <w:r w:rsidRPr="009947C5">
              <w:t>.  Мон</w:t>
            </w:r>
            <w:r w:rsidRPr="009947C5">
              <w:t>и</w:t>
            </w:r>
            <w:r w:rsidRPr="009947C5">
              <w:t xml:space="preserve">торинг достижения предметных, </w:t>
            </w:r>
            <w:proofErr w:type="spellStart"/>
            <w:r w:rsidRPr="009947C5">
              <w:t>метапредметных</w:t>
            </w:r>
            <w:proofErr w:type="spellEnd"/>
            <w:r w:rsidRPr="009947C5">
              <w:t xml:space="preserve"> и личностных результатов </w:t>
            </w:r>
            <w:proofErr w:type="gramStart"/>
            <w:r w:rsidRPr="009947C5">
              <w:t>обучающимися</w:t>
            </w:r>
            <w:proofErr w:type="gramEnd"/>
            <w:r w:rsidRPr="009947C5">
              <w:t>.</w:t>
            </w:r>
          </w:p>
        </w:tc>
      </w:tr>
      <w:tr w:rsidR="00FB5954" w:rsidRPr="009947C5" w:rsidTr="006C5B80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7F588F" w:rsidRDefault="00FB5954" w:rsidP="006C5B80">
            <w:pPr>
              <w:ind w:left="15"/>
            </w:pPr>
            <w:r w:rsidRPr="007F588F">
              <w:t>Педагоги-психологи</w:t>
            </w:r>
          </w:p>
          <w:p w:rsidR="00FB5954" w:rsidRPr="007F588F" w:rsidRDefault="00FB5954" w:rsidP="006C5B80">
            <w:pPr>
              <w:ind w:left="15"/>
            </w:pPr>
            <w:r w:rsidRPr="007F588F">
              <w:t xml:space="preserve">Хрущева С.А., </w:t>
            </w:r>
          </w:p>
          <w:p w:rsidR="00FB5954" w:rsidRPr="007F588F" w:rsidRDefault="00FB5954" w:rsidP="006C5B80">
            <w:pPr>
              <w:ind w:left="15"/>
            </w:pPr>
            <w:proofErr w:type="spellStart"/>
            <w:r w:rsidRPr="007F588F">
              <w:t>Баркова</w:t>
            </w:r>
            <w:proofErr w:type="spellEnd"/>
            <w:r w:rsidRPr="007F588F">
              <w:t xml:space="preserve"> Т.Н.</w:t>
            </w:r>
          </w:p>
          <w:p w:rsidR="00FB5954" w:rsidRPr="007F588F" w:rsidRDefault="00FB5954" w:rsidP="006C5B80">
            <w:pPr>
              <w:ind w:left="15"/>
            </w:pPr>
          </w:p>
          <w:p w:rsidR="00FB5954" w:rsidRPr="007F588F" w:rsidRDefault="00FB5954" w:rsidP="006C5B80">
            <w:pPr>
              <w:ind w:left="15"/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5954" w:rsidRPr="007F588F" w:rsidRDefault="00FB5954" w:rsidP="006C5B80">
            <w:pPr>
              <w:ind w:left="80"/>
            </w:pPr>
            <w:r w:rsidRPr="007F588F">
              <w:t>Оказание помощи педагогам. Сбор и обработка данных анкетирования и диагностик, анализ результатов реал</w:t>
            </w:r>
            <w:r w:rsidRPr="007F588F">
              <w:t>и</w:t>
            </w:r>
            <w:r w:rsidRPr="007F588F">
              <w:t>зации проекта.</w:t>
            </w:r>
          </w:p>
        </w:tc>
      </w:tr>
    </w:tbl>
    <w:p w:rsidR="00FB5954" w:rsidRPr="009947C5" w:rsidRDefault="00FB5954" w:rsidP="00FB5954">
      <w:pPr>
        <w:shd w:val="clear" w:color="auto" w:fill="FFFFFF"/>
      </w:pPr>
    </w:p>
    <w:p w:rsidR="00FB5954" w:rsidRPr="009947C5" w:rsidRDefault="00FB5954" w:rsidP="00FB5954">
      <w:pPr>
        <w:shd w:val="clear" w:color="auto" w:fill="FFFFFF"/>
        <w:ind w:firstLine="567"/>
        <w:jc w:val="both"/>
      </w:pPr>
      <w:r w:rsidRPr="009947C5">
        <w:rPr>
          <w:b/>
        </w:rPr>
        <w:t>Материально-технические и финансовое обеспечение</w:t>
      </w:r>
      <w:r w:rsidRPr="009947C5">
        <w:t>: реализация инновационного проекта опирается на существующую материально-техническую базу школы и обеспечивается за счет бюджетного финансир</w:t>
      </w:r>
      <w:r w:rsidRPr="009947C5">
        <w:t>о</w:t>
      </w:r>
      <w:r w:rsidRPr="009947C5">
        <w:t>вания и внебюджетных средств.</w:t>
      </w:r>
    </w:p>
    <w:p w:rsidR="00FB5954" w:rsidRPr="009947C5" w:rsidRDefault="00FB5954" w:rsidP="00FB5954">
      <w:pPr>
        <w:pStyle w:val="20"/>
        <w:keepNext/>
        <w:keepLines/>
        <w:shd w:val="clear" w:color="auto" w:fill="auto"/>
        <w:spacing w:before="0" w:after="0" w:line="240" w:lineRule="auto"/>
        <w:ind w:left="23"/>
        <w:rPr>
          <w:rFonts w:ascii="Times New Roman" w:hAnsi="Times New Roman"/>
          <w:i w:val="0"/>
          <w:sz w:val="24"/>
          <w:szCs w:val="24"/>
        </w:rPr>
      </w:pPr>
    </w:p>
    <w:p w:rsidR="00FB5954" w:rsidRPr="009947C5" w:rsidRDefault="00FB5954" w:rsidP="00FB5954">
      <w:pPr>
        <w:pStyle w:val="20"/>
        <w:keepNext/>
        <w:keepLines/>
        <w:shd w:val="clear" w:color="auto" w:fill="auto"/>
        <w:spacing w:before="0" w:after="0" w:line="240" w:lineRule="auto"/>
        <w:ind w:left="23"/>
        <w:rPr>
          <w:rFonts w:ascii="Times New Roman" w:hAnsi="Times New Roman"/>
          <w:i w:val="0"/>
          <w:sz w:val="24"/>
          <w:szCs w:val="24"/>
        </w:rPr>
      </w:pPr>
      <w:r w:rsidRPr="009947C5">
        <w:rPr>
          <w:rFonts w:ascii="Times New Roman" w:hAnsi="Times New Roman"/>
          <w:i w:val="0"/>
          <w:sz w:val="24"/>
          <w:szCs w:val="24"/>
        </w:rPr>
        <w:t xml:space="preserve">Технические и программные </w:t>
      </w:r>
      <w:bookmarkEnd w:id="0"/>
      <w:r w:rsidRPr="009947C5">
        <w:rPr>
          <w:rFonts w:ascii="Times New Roman" w:hAnsi="Times New Roman"/>
          <w:i w:val="0"/>
          <w:sz w:val="24"/>
          <w:szCs w:val="24"/>
        </w:rPr>
        <w:t>условия</w:t>
      </w:r>
    </w:p>
    <w:p w:rsidR="00FB5954" w:rsidRPr="009947C5" w:rsidRDefault="00FB5954" w:rsidP="00FB5954">
      <w:pPr>
        <w:pStyle w:val="a5"/>
        <w:numPr>
          <w:ilvl w:val="0"/>
          <w:numId w:val="1"/>
        </w:numPr>
        <w:tabs>
          <w:tab w:val="left" w:pos="543"/>
        </w:tabs>
        <w:spacing w:line="360" w:lineRule="auto"/>
        <w:ind w:left="20" w:hanging="20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</w:rPr>
        <w:t>подключение компьютера к серверу Интернет через высокоскоростной канал;</w:t>
      </w:r>
    </w:p>
    <w:p w:rsidR="00FB5954" w:rsidRPr="009947C5" w:rsidRDefault="00FB5954" w:rsidP="00FB5954">
      <w:pPr>
        <w:pStyle w:val="a5"/>
        <w:numPr>
          <w:ilvl w:val="0"/>
          <w:numId w:val="1"/>
        </w:numPr>
        <w:tabs>
          <w:tab w:val="left" w:pos="562"/>
        </w:tabs>
        <w:spacing w:line="360" w:lineRule="auto"/>
        <w:ind w:left="20" w:hanging="20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Интерактивный программно-аппаратный комплекс </w:t>
      </w:r>
      <w:proofErr w:type="spellStart"/>
      <w:r w:rsidRPr="009947C5">
        <w:rPr>
          <w:rFonts w:ascii="Times New Roman" w:hAnsi="Times New Roman"/>
          <w:b w:val="0"/>
          <w:sz w:val="24"/>
          <w:szCs w:val="24"/>
          <w:shd w:val="clear" w:color="auto" w:fill="FFFFFF"/>
        </w:rPr>
        <w:t>TeachTouch</w:t>
      </w:r>
      <w:proofErr w:type="spellEnd"/>
      <w:r w:rsidRPr="009947C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47C5">
        <w:rPr>
          <w:rFonts w:ascii="Times New Roman" w:hAnsi="Times New Roman"/>
          <w:b w:val="0"/>
          <w:sz w:val="24"/>
          <w:szCs w:val="24"/>
        </w:rPr>
        <w:t xml:space="preserve">, интерактивные доски </w:t>
      </w:r>
      <w:r w:rsidRPr="009947C5">
        <w:rPr>
          <w:rFonts w:ascii="Times New Roman" w:hAnsi="Times New Roman"/>
          <w:b w:val="0"/>
          <w:sz w:val="24"/>
          <w:szCs w:val="24"/>
          <w:lang w:val="en-US" w:eastAsia="en-US"/>
        </w:rPr>
        <w:t>SMART</w:t>
      </w:r>
      <w:r w:rsidRPr="009947C5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Pr="009947C5">
        <w:rPr>
          <w:rFonts w:ascii="Times New Roman" w:hAnsi="Times New Roman"/>
          <w:b w:val="0"/>
          <w:sz w:val="24"/>
          <w:szCs w:val="24"/>
          <w:lang w:val="en-US" w:eastAsia="en-US"/>
        </w:rPr>
        <w:t>Board</w:t>
      </w:r>
      <w:r w:rsidRPr="009947C5">
        <w:rPr>
          <w:rFonts w:ascii="Times New Roman" w:hAnsi="Times New Roman"/>
          <w:b w:val="0"/>
          <w:sz w:val="24"/>
          <w:szCs w:val="24"/>
          <w:lang w:eastAsia="en-US"/>
        </w:rPr>
        <w:t xml:space="preserve"> (или другой модели);</w:t>
      </w:r>
    </w:p>
    <w:p w:rsidR="00FB5954" w:rsidRPr="009947C5" w:rsidRDefault="00FB5954" w:rsidP="00FB5954">
      <w:pPr>
        <w:pStyle w:val="a5"/>
        <w:numPr>
          <w:ilvl w:val="0"/>
          <w:numId w:val="1"/>
        </w:numPr>
        <w:tabs>
          <w:tab w:val="left" w:pos="562"/>
        </w:tabs>
        <w:spacing w:line="360" w:lineRule="auto"/>
        <w:ind w:left="20" w:hanging="20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</w:rPr>
        <w:t xml:space="preserve">документ </w:t>
      </w:r>
      <w:proofErr w:type="gramStart"/>
      <w:r w:rsidRPr="009947C5">
        <w:rPr>
          <w:rFonts w:ascii="Times New Roman" w:hAnsi="Times New Roman"/>
          <w:b w:val="0"/>
          <w:sz w:val="24"/>
          <w:szCs w:val="24"/>
        </w:rPr>
        <w:t>–к</w:t>
      </w:r>
      <w:proofErr w:type="gramEnd"/>
      <w:r w:rsidRPr="009947C5">
        <w:rPr>
          <w:rFonts w:ascii="Times New Roman" w:hAnsi="Times New Roman"/>
          <w:b w:val="0"/>
          <w:sz w:val="24"/>
          <w:szCs w:val="24"/>
        </w:rPr>
        <w:t>амеры;</w:t>
      </w:r>
    </w:p>
    <w:p w:rsidR="00FB5954" w:rsidRPr="009947C5" w:rsidRDefault="00FB5954" w:rsidP="00FB5954">
      <w:pPr>
        <w:pStyle w:val="a5"/>
        <w:numPr>
          <w:ilvl w:val="0"/>
          <w:numId w:val="1"/>
        </w:numPr>
        <w:tabs>
          <w:tab w:val="left" w:pos="562"/>
        </w:tabs>
        <w:spacing w:line="360" w:lineRule="auto"/>
        <w:ind w:left="20" w:hanging="20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</w:rPr>
        <w:t xml:space="preserve">ноутбуки (или компьютеры) </w:t>
      </w:r>
      <w:proofErr w:type="gramStart"/>
      <w:r w:rsidRPr="009947C5">
        <w:rPr>
          <w:rFonts w:ascii="Times New Roman" w:hAnsi="Times New Roman"/>
          <w:b w:val="0"/>
          <w:sz w:val="24"/>
          <w:szCs w:val="24"/>
        </w:rPr>
        <w:t>обучающихся</w:t>
      </w:r>
      <w:proofErr w:type="gramEnd"/>
      <w:r w:rsidRPr="009947C5">
        <w:rPr>
          <w:rFonts w:ascii="Times New Roman" w:hAnsi="Times New Roman"/>
          <w:b w:val="0"/>
          <w:sz w:val="24"/>
          <w:szCs w:val="24"/>
        </w:rPr>
        <w:t>;</w:t>
      </w:r>
    </w:p>
    <w:p w:rsidR="00FB5954" w:rsidRPr="009947C5" w:rsidRDefault="00FB5954" w:rsidP="00FB5954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20" w:hanging="20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</w:rPr>
        <w:t>компьютер сетевого учителя;</w:t>
      </w:r>
    </w:p>
    <w:p w:rsidR="00FB5954" w:rsidRPr="009947C5" w:rsidRDefault="00FB5954" w:rsidP="00FB5954">
      <w:pPr>
        <w:pStyle w:val="a5"/>
        <w:numPr>
          <w:ilvl w:val="0"/>
          <w:numId w:val="1"/>
        </w:numPr>
        <w:tabs>
          <w:tab w:val="left" w:pos="553"/>
        </w:tabs>
        <w:spacing w:line="360" w:lineRule="auto"/>
        <w:ind w:left="20" w:hanging="20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</w:rPr>
        <w:t>единая образовательная среда для доступа учащихся к информационным ресурсам и обменам данными;</w:t>
      </w:r>
    </w:p>
    <w:p w:rsidR="00FB5954" w:rsidRPr="009947C5" w:rsidRDefault="00FB5954" w:rsidP="00FB5954">
      <w:pPr>
        <w:pStyle w:val="a5"/>
        <w:numPr>
          <w:ilvl w:val="0"/>
          <w:numId w:val="1"/>
        </w:numPr>
        <w:tabs>
          <w:tab w:val="left" w:pos="553"/>
        </w:tabs>
        <w:spacing w:line="360" w:lineRule="auto"/>
        <w:ind w:left="23" w:hanging="23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</w:rPr>
        <w:t>сетевое и коммутационное оборудование;</w:t>
      </w:r>
    </w:p>
    <w:p w:rsidR="00FB5954" w:rsidRPr="009947C5" w:rsidRDefault="00FB5954" w:rsidP="00FB5954">
      <w:pPr>
        <w:pStyle w:val="a5"/>
        <w:numPr>
          <w:ilvl w:val="0"/>
          <w:numId w:val="1"/>
        </w:numPr>
        <w:tabs>
          <w:tab w:val="left" w:pos="553"/>
        </w:tabs>
        <w:spacing w:line="360" w:lineRule="auto"/>
        <w:ind w:left="23" w:hanging="23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</w:rPr>
        <w:t>специализированное оборудование для видеоконференцсвязи;</w:t>
      </w:r>
    </w:p>
    <w:p w:rsidR="00FB5954" w:rsidRPr="009947C5" w:rsidRDefault="00FB5954" w:rsidP="00FB5954">
      <w:pPr>
        <w:pStyle w:val="a5"/>
        <w:numPr>
          <w:ilvl w:val="0"/>
          <w:numId w:val="1"/>
        </w:numPr>
        <w:tabs>
          <w:tab w:val="left" w:pos="553"/>
        </w:tabs>
        <w:spacing w:line="360" w:lineRule="auto"/>
        <w:ind w:left="23" w:hanging="23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  <w:lang w:val="en-US" w:eastAsia="en-US"/>
        </w:rPr>
        <w:t>SMART</w:t>
      </w:r>
      <w:r w:rsidRPr="009947C5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Pr="009947C5">
        <w:rPr>
          <w:rFonts w:ascii="Times New Roman" w:hAnsi="Times New Roman"/>
          <w:b w:val="0"/>
          <w:sz w:val="24"/>
          <w:szCs w:val="24"/>
          <w:lang w:val="en-US" w:eastAsia="en-US"/>
        </w:rPr>
        <w:t>Bridge</w:t>
      </w:r>
      <w:r w:rsidRPr="009947C5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Pr="009947C5">
        <w:rPr>
          <w:rFonts w:ascii="Times New Roman" w:hAnsi="Times New Roman"/>
          <w:b w:val="0"/>
          <w:sz w:val="24"/>
          <w:szCs w:val="24"/>
        </w:rPr>
        <w:t>(для организации конференции и коллективной работы с материалами);</w:t>
      </w:r>
    </w:p>
    <w:p w:rsidR="00FB5954" w:rsidRPr="009947C5" w:rsidRDefault="00FB5954" w:rsidP="00FB5954">
      <w:pPr>
        <w:pStyle w:val="a5"/>
        <w:numPr>
          <w:ilvl w:val="0"/>
          <w:numId w:val="1"/>
        </w:numPr>
        <w:tabs>
          <w:tab w:val="left" w:pos="543"/>
        </w:tabs>
        <w:spacing w:line="360" w:lineRule="auto"/>
        <w:ind w:right="440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</w:rPr>
        <w:t xml:space="preserve">операционная система </w:t>
      </w:r>
      <w:r w:rsidRPr="009947C5">
        <w:rPr>
          <w:rFonts w:ascii="Times New Roman" w:hAnsi="Times New Roman"/>
          <w:b w:val="0"/>
          <w:sz w:val="24"/>
          <w:szCs w:val="24"/>
          <w:lang w:val="en-US" w:eastAsia="en-US"/>
        </w:rPr>
        <w:t>Microsoft</w:t>
      </w:r>
      <w:r w:rsidRPr="009947C5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Pr="009947C5">
        <w:rPr>
          <w:rFonts w:ascii="Times New Roman" w:hAnsi="Times New Roman"/>
          <w:b w:val="0"/>
          <w:sz w:val="24"/>
          <w:szCs w:val="24"/>
          <w:lang w:val="en-US" w:eastAsia="en-US"/>
        </w:rPr>
        <w:t>Windows</w:t>
      </w:r>
      <w:r w:rsidRPr="009947C5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Pr="009947C5">
        <w:rPr>
          <w:rFonts w:ascii="Times New Roman" w:hAnsi="Times New Roman"/>
          <w:b w:val="0"/>
          <w:sz w:val="24"/>
          <w:szCs w:val="24"/>
        </w:rPr>
        <w:t>с компонентой, поддерживающей телеконференции;</w:t>
      </w:r>
    </w:p>
    <w:p w:rsidR="00FB5954" w:rsidRPr="009947C5" w:rsidRDefault="00FB5954" w:rsidP="00FB5954">
      <w:pPr>
        <w:pStyle w:val="a5"/>
        <w:numPr>
          <w:ilvl w:val="0"/>
          <w:numId w:val="1"/>
        </w:numPr>
        <w:tabs>
          <w:tab w:val="left" w:pos="543"/>
        </w:tabs>
        <w:spacing w:after="244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</w:rPr>
        <w:t>программный комплекс</w:t>
      </w:r>
      <w:r w:rsidRPr="009947C5">
        <w:rPr>
          <w:rFonts w:ascii="Times New Roman" w:hAnsi="Times New Roman"/>
          <w:b w:val="0"/>
          <w:sz w:val="24"/>
          <w:szCs w:val="24"/>
          <w:lang w:eastAsia="en-US"/>
        </w:rPr>
        <w:t>;</w:t>
      </w:r>
    </w:p>
    <w:p w:rsidR="007A5562" w:rsidRPr="00FB5954" w:rsidRDefault="00FB5954" w:rsidP="00FB5954">
      <w:pPr>
        <w:pStyle w:val="a5"/>
        <w:numPr>
          <w:ilvl w:val="0"/>
          <w:numId w:val="1"/>
        </w:numPr>
        <w:tabs>
          <w:tab w:val="left" w:pos="543"/>
        </w:tabs>
        <w:spacing w:after="244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947C5">
        <w:rPr>
          <w:rFonts w:ascii="Times New Roman" w:hAnsi="Times New Roman"/>
          <w:b w:val="0"/>
          <w:sz w:val="24"/>
          <w:szCs w:val="24"/>
        </w:rPr>
        <w:t>лаборатория межпредметных технологий</w:t>
      </w:r>
      <w:r>
        <w:rPr>
          <w:rFonts w:ascii="Times New Roman" w:hAnsi="Times New Roman"/>
          <w:b w:val="0"/>
          <w:sz w:val="24"/>
          <w:szCs w:val="24"/>
        </w:rPr>
        <w:t xml:space="preserve"> (ЛМТ)</w:t>
      </w:r>
      <w:r w:rsidRPr="009947C5">
        <w:rPr>
          <w:rFonts w:ascii="Times New Roman" w:hAnsi="Times New Roman"/>
          <w:b w:val="0"/>
          <w:sz w:val="24"/>
          <w:szCs w:val="24"/>
        </w:rPr>
        <w:t>.</w:t>
      </w:r>
    </w:p>
    <w:sectPr w:rsidR="007A5562" w:rsidRPr="00FB5954" w:rsidSect="007A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5954"/>
    <w:rsid w:val="007A5562"/>
    <w:rsid w:val="00FB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link w:val="a4"/>
    <w:rsid w:val="00FB5954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styleId="a5">
    <w:name w:val="Body Text"/>
    <w:basedOn w:val="a"/>
    <w:link w:val="a6"/>
    <w:rsid w:val="00FB5954"/>
    <w:pPr>
      <w:jc w:val="center"/>
    </w:pPr>
    <w:rPr>
      <w:rFonts w:ascii="Calibri" w:hAnsi="Calibri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rsid w:val="00FB5954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a4">
    <w:name w:val="МОН основной Знак"/>
    <w:link w:val="a3"/>
    <w:locked/>
    <w:rsid w:val="00FB59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Заголовок №2_"/>
    <w:link w:val="20"/>
    <w:locked/>
    <w:rsid w:val="00FB5954"/>
    <w:rPr>
      <w:rFonts w:ascii="Arial" w:hAnsi="Arial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B5954"/>
    <w:pPr>
      <w:shd w:val="clear" w:color="auto" w:fill="FFFFFF"/>
      <w:spacing w:before="300" w:after="120" w:line="240" w:lineRule="atLeast"/>
      <w:outlineLvl w:val="1"/>
    </w:pPr>
    <w:rPr>
      <w:rFonts w:ascii="Arial" w:eastAsiaTheme="minorHAnsi" w:hAnsi="Arial" w:cstheme="minorBidi"/>
      <w:b/>
      <w:bCs/>
      <w:i/>
      <w:iCs/>
      <w:sz w:val="27"/>
      <w:szCs w:val="27"/>
      <w:lang w:eastAsia="en-US"/>
    </w:rPr>
  </w:style>
  <w:style w:type="character" w:customStyle="1" w:styleId="a7">
    <w:name w:val="Основной Знак"/>
    <w:link w:val="a8"/>
    <w:locked/>
    <w:rsid w:val="00FB5954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FB5954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FB5954"/>
  </w:style>
  <w:style w:type="paragraph" w:customStyle="1" w:styleId="ListParagraph1">
    <w:name w:val="List Paragraph1"/>
    <w:basedOn w:val="a"/>
    <w:uiPriority w:val="99"/>
    <w:rsid w:val="00FB59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2023-10-09T14:22:00Z</dcterms:created>
  <dcterms:modified xsi:type="dcterms:W3CDTF">2023-10-09T14:23:00Z</dcterms:modified>
</cp:coreProperties>
</file>