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088" w:rsidRDefault="00C30088" w:rsidP="00C30088">
      <w:pPr>
        <w:spacing w:line="342" w:lineRule="exact"/>
        <w:rPr>
          <w:sz w:val="20"/>
          <w:szCs w:val="20"/>
        </w:rPr>
      </w:pPr>
    </w:p>
    <w:p w:rsidR="00C30088" w:rsidRDefault="00C30088" w:rsidP="00C30088">
      <w:pPr>
        <w:spacing w:line="240" w:lineRule="exact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42305" w:rsidRPr="00C42305" w:rsidTr="00C42305">
        <w:trPr>
          <w:trHeight w:val="1853"/>
        </w:trPr>
        <w:tc>
          <w:tcPr>
            <w:tcW w:w="4785" w:type="dxa"/>
          </w:tcPr>
          <w:p w:rsidR="00C42305" w:rsidRPr="00C42305" w:rsidRDefault="00C42305" w:rsidP="00E81FBF">
            <w:pPr>
              <w:pStyle w:val="style5"/>
              <w:rPr>
                <w:rStyle w:val="Zag11"/>
              </w:rPr>
            </w:pPr>
            <w:r w:rsidRPr="00C42305">
              <w:rPr>
                <w:rStyle w:val="Zag11"/>
              </w:rPr>
              <w:t>РАССМОТРЕНО                                                                                    на заседании                                    педагогического совета</w:t>
            </w:r>
            <w:r w:rsidRPr="00C42305">
              <w:t xml:space="preserve">                                       </w:t>
            </w:r>
            <w:r w:rsidRPr="00C42305">
              <w:rPr>
                <w:rStyle w:val="Zag11"/>
              </w:rPr>
              <w:t xml:space="preserve">Протокол № </w:t>
            </w:r>
            <w:r>
              <w:rPr>
                <w:rStyle w:val="Zag11"/>
              </w:rPr>
              <w:t>3</w:t>
            </w:r>
            <w:r w:rsidRPr="00C42305">
              <w:rPr>
                <w:rStyle w:val="Zag11"/>
              </w:rPr>
              <w:t xml:space="preserve"> от 30</w:t>
            </w:r>
            <w:r>
              <w:rPr>
                <w:rStyle w:val="Zag11"/>
              </w:rPr>
              <w:t>.10. 2020</w:t>
            </w:r>
            <w:r w:rsidRPr="00C42305">
              <w:rPr>
                <w:rStyle w:val="Zag11"/>
              </w:rPr>
              <w:t>г.</w:t>
            </w:r>
          </w:p>
          <w:p w:rsidR="00C42305" w:rsidRPr="00C42305" w:rsidRDefault="00C42305" w:rsidP="00C42305">
            <w:pPr>
              <w:pStyle w:val="a6"/>
              <w:spacing w:line="240" w:lineRule="auto"/>
              <w:rPr>
                <w:rStyle w:val="a4"/>
                <w:b w:val="0"/>
              </w:rPr>
            </w:pPr>
          </w:p>
        </w:tc>
        <w:tc>
          <w:tcPr>
            <w:tcW w:w="4785" w:type="dxa"/>
          </w:tcPr>
          <w:p w:rsidR="00C42305" w:rsidRPr="00C42305" w:rsidRDefault="00C42305" w:rsidP="00E81FBF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2305">
              <w:rPr>
                <w:rFonts w:ascii="Times New Roman" w:hAnsi="Times New Roman" w:cs="Times New Roman"/>
              </w:rPr>
              <w:t>УТВЕРЖДАЮ                                        Директор МБОУ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2305">
              <w:rPr>
                <w:rFonts w:ascii="Times New Roman" w:hAnsi="Times New Roman" w:cs="Times New Roman"/>
              </w:rPr>
              <w:t>СОШ с. Тербуны ______________</w:t>
            </w:r>
            <w:proofErr w:type="spellStart"/>
            <w:r w:rsidRPr="00C42305">
              <w:rPr>
                <w:rFonts w:ascii="Times New Roman" w:hAnsi="Times New Roman" w:cs="Times New Roman"/>
              </w:rPr>
              <w:t>Т.Н.Моргачева</w:t>
            </w:r>
            <w:proofErr w:type="spellEnd"/>
          </w:p>
          <w:p w:rsidR="00C42305" w:rsidRPr="00C42305" w:rsidRDefault="00C42305" w:rsidP="00E81FBF">
            <w:pPr>
              <w:pStyle w:val="a6"/>
              <w:spacing w:line="240" w:lineRule="auto"/>
              <w:rPr>
                <w:rStyle w:val="Zag11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Приказ №191 от 17.11.2020</w:t>
            </w:r>
            <w:r w:rsidRPr="00C42305">
              <w:rPr>
                <w:rFonts w:ascii="Times New Roman" w:hAnsi="Times New Roman" w:cs="Times New Roman"/>
              </w:rPr>
              <w:t>г.</w:t>
            </w:r>
            <w:r w:rsidRPr="00C42305">
              <w:rPr>
                <w:rStyle w:val="Zag11"/>
                <w:rFonts w:ascii="Times New Roman" w:hAnsi="Times New Roman" w:cs="Times New Roman"/>
              </w:rPr>
              <w:t xml:space="preserve">   </w:t>
            </w:r>
          </w:p>
          <w:p w:rsidR="00C42305" w:rsidRPr="00C42305" w:rsidRDefault="00C42305" w:rsidP="00E81FBF">
            <w:pPr>
              <w:pStyle w:val="a6"/>
              <w:spacing w:line="240" w:lineRule="auto"/>
              <w:rPr>
                <w:rStyle w:val="a4"/>
                <w:color w:val="FF0000"/>
              </w:rPr>
            </w:pPr>
            <w:r w:rsidRPr="00C42305">
              <w:rPr>
                <w:rStyle w:val="Zag11"/>
                <w:rFonts w:ascii="Times New Roman" w:hAnsi="Times New Roman" w:cs="Times New Roman"/>
              </w:rPr>
              <w:t xml:space="preserve">                                                                            </w:t>
            </w:r>
          </w:p>
        </w:tc>
      </w:tr>
    </w:tbl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26" w:lineRule="exact"/>
        <w:rPr>
          <w:sz w:val="20"/>
          <w:szCs w:val="20"/>
        </w:rPr>
      </w:pPr>
    </w:p>
    <w:p w:rsidR="00C30088" w:rsidRPr="00C42305" w:rsidRDefault="00C30088" w:rsidP="00C30088">
      <w:pPr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</w:t>
      </w:r>
    </w:p>
    <w:p w:rsidR="00C30088" w:rsidRPr="00C42305" w:rsidRDefault="00C30088" w:rsidP="00C30088">
      <w:pPr>
        <w:spacing w:line="236" w:lineRule="auto"/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sz w:val="28"/>
          <w:szCs w:val="28"/>
        </w:rPr>
        <w:t>к рабочей программе</w:t>
      </w:r>
    </w:p>
    <w:p w:rsidR="00C30088" w:rsidRPr="00C42305" w:rsidRDefault="00C30088" w:rsidP="00C30088">
      <w:pPr>
        <w:ind w:left="2520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sz w:val="28"/>
          <w:szCs w:val="28"/>
        </w:rPr>
        <w:t xml:space="preserve">по учебному предмету </w:t>
      </w:r>
      <w:proofErr w:type="gramStart"/>
      <w:r w:rsidR="005247B6">
        <w:rPr>
          <w:rFonts w:ascii="Times New Roman" w:eastAsia="Times New Roman" w:hAnsi="Times New Roman" w:cs="Times New Roman"/>
          <w:sz w:val="28"/>
          <w:szCs w:val="28"/>
        </w:rPr>
        <w:t xml:space="preserve">« </w:t>
      </w:r>
      <w:r w:rsidR="00E911B9">
        <w:rPr>
          <w:rFonts w:ascii="Times New Roman" w:eastAsia="Times New Roman" w:hAnsi="Times New Roman" w:cs="Times New Roman"/>
          <w:sz w:val="28"/>
          <w:szCs w:val="28"/>
        </w:rPr>
        <w:t>Математика</w:t>
      </w:r>
      <w:proofErr w:type="gramEnd"/>
      <w:r w:rsidR="005247B6">
        <w:rPr>
          <w:rFonts w:ascii="Times New Roman" w:eastAsia="Times New Roman" w:hAnsi="Times New Roman" w:cs="Times New Roman"/>
          <w:sz w:val="28"/>
          <w:szCs w:val="28"/>
        </w:rPr>
        <w:t>»  для</w:t>
      </w:r>
      <w:r w:rsidR="00420911">
        <w:rPr>
          <w:rFonts w:ascii="Times New Roman" w:eastAsia="Times New Roman" w:hAnsi="Times New Roman" w:cs="Times New Roman"/>
          <w:sz w:val="28"/>
          <w:szCs w:val="28"/>
        </w:rPr>
        <w:t xml:space="preserve"> 7в</w:t>
      </w:r>
      <w:r w:rsidR="00524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0911">
        <w:rPr>
          <w:rFonts w:ascii="Times New Roman" w:eastAsia="Times New Roman" w:hAnsi="Times New Roman" w:cs="Times New Roman"/>
          <w:sz w:val="28"/>
          <w:szCs w:val="28"/>
        </w:rPr>
        <w:t>класса</w:t>
      </w:r>
    </w:p>
    <w:p w:rsidR="00C30088" w:rsidRPr="00C42305" w:rsidRDefault="00C30088" w:rsidP="00C30088">
      <w:pPr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sz w:val="28"/>
          <w:szCs w:val="28"/>
        </w:rPr>
        <w:t>на 2020/2021 учебный год</w:t>
      </w:r>
    </w:p>
    <w:p w:rsidR="00C30088" w:rsidRPr="00C42305" w:rsidRDefault="00C30088" w:rsidP="00C30088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88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42305" w:rsidRDefault="00C42305" w:rsidP="00C30088">
      <w:pPr>
        <w:spacing w:line="200" w:lineRule="exact"/>
        <w:rPr>
          <w:sz w:val="20"/>
          <w:szCs w:val="20"/>
        </w:rPr>
      </w:pPr>
    </w:p>
    <w:p w:rsidR="00C42305" w:rsidRDefault="00C42305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5247B6" w:rsidRPr="00DE6353" w:rsidRDefault="005247B6" w:rsidP="00C30088">
      <w:pPr>
        <w:spacing w:line="200" w:lineRule="exact"/>
        <w:rPr>
          <w:sz w:val="20"/>
          <w:szCs w:val="20"/>
          <w:lang w:val="en-US"/>
        </w:rPr>
      </w:pPr>
    </w:p>
    <w:p w:rsidR="005247B6" w:rsidRDefault="005247B6" w:rsidP="00C30088">
      <w:pPr>
        <w:spacing w:line="200" w:lineRule="exact"/>
        <w:rPr>
          <w:sz w:val="20"/>
          <w:szCs w:val="20"/>
        </w:rPr>
      </w:pPr>
    </w:p>
    <w:p w:rsidR="004C4890" w:rsidRDefault="004C4890" w:rsidP="00C30088">
      <w:pPr>
        <w:spacing w:line="200" w:lineRule="exact"/>
        <w:rPr>
          <w:sz w:val="20"/>
          <w:szCs w:val="20"/>
        </w:rPr>
      </w:pPr>
    </w:p>
    <w:p w:rsidR="004C4890" w:rsidRDefault="004C4890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135"/>
        <w:gridCol w:w="3969"/>
        <w:gridCol w:w="3685"/>
        <w:gridCol w:w="1383"/>
      </w:tblGrid>
      <w:tr w:rsidR="00E911B9" w:rsidTr="004C4890">
        <w:tc>
          <w:tcPr>
            <w:tcW w:w="1135" w:type="dxa"/>
          </w:tcPr>
          <w:p w:rsidR="00E911B9" w:rsidRPr="00C42305" w:rsidRDefault="00E911B9" w:rsidP="00E9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3969" w:type="dxa"/>
          </w:tcPr>
          <w:p w:rsidR="00E911B9" w:rsidRDefault="00E911B9" w:rsidP="00E9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темы по КТП </w:t>
            </w:r>
          </w:p>
          <w:p w:rsidR="00E911B9" w:rsidRPr="00C42305" w:rsidRDefault="00E911B9" w:rsidP="00E9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на 2020-21 уч. год</w:t>
            </w:r>
          </w:p>
        </w:tc>
        <w:tc>
          <w:tcPr>
            <w:tcW w:w="3685" w:type="dxa"/>
          </w:tcPr>
          <w:p w:rsidR="00E911B9" w:rsidRPr="00C42305" w:rsidRDefault="00E911B9" w:rsidP="00E9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(раздела,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т.п.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формированных  умений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(видов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в соответствии с ВПР</w:t>
            </w:r>
          </w:p>
        </w:tc>
        <w:tc>
          <w:tcPr>
            <w:tcW w:w="1383" w:type="dxa"/>
          </w:tcPr>
          <w:p w:rsidR="00E911B9" w:rsidRDefault="00A864B3" w:rsidP="00E9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Приме-</w:t>
            </w:r>
          </w:p>
          <w:p w:rsidR="00A864B3" w:rsidRPr="00C42305" w:rsidRDefault="00A864B3" w:rsidP="00E9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  <w:proofErr w:type="spellEnd"/>
          </w:p>
        </w:tc>
      </w:tr>
      <w:tr w:rsidR="004C4890" w:rsidRPr="00A864B3" w:rsidTr="004C4890">
        <w:tc>
          <w:tcPr>
            <w:tcW w:w="1135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64B3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3969" w:type="dxa"/>
          </w:tcPr>
          <w:p w:rsidR="004C4890" w:rsidRPr="00A864B3" w:rsidRDefault="00D46FAB" w:rsidP="004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Решение уравнений, используя умножение многочлен на многочлен</w:t>
            </w:r>
          </w:p>
        </w:tc>
        <w:tc>
          <w:tcPr>
            <w:tcW w:w="3685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64B3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части числа</w:t>
            </w:r>
          </w:p>
        </w:tc>
        <w:tc>
          <w:tcPr>
            <w:tcW w:w="1383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90" w:rsidRPr="00A864B3" w:rsidTr="004C4890">
        <w:tc>
          <w:tcPr>
            <w:tcW w:w="1135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64B3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3969" w:type="dxa"/>
          </w:tcPr>
          <w:p w:rsidR="004C4890" w:rsidRPr="00A864B3" w:rsidRDefault="00D46FAB" w:rsidP="004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«Умножение многочлена на многочлен»</w:t>
            </w:r>
          </w:p>
        </w:tc>
        <w:tc>
          <w:tcPr>
            <w:tcW w:w="3685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64B3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 числа по его части</w:t>
            </w:r>
          </w:p>
        </w:tc>
        <w:tc>
          <w:tcPr>
            <w:tcW w:w="1383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90" w:rsidRPr="00A864B3" w:rsidTr="004C4890">
        <w:tc>
          <w:tcPr>
            <w:tcW w:w="1135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64B3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3969" w:type="dxa"/>
          </w:tcPr>
          <w:p w:rsidR="004C4890" w:rsidRPr="00A864B3" w:rsidRDefault="00D46FAB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Вынесение общего множителя за скобки</w:t>
            </w:r>
          </w:p>
        </w:tc>
        <w:tc>
          <w:tcPr>
            <w:tcW w:w="3685" w:type="dxa"/>
          </w:tcPr>
          <w:p w:rsidR="004C4890" w:rsidRPr="00A864B3" w:rsidRDefault="00C61A93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64B3">
              <w:rPr>
                <w:rFonts w:ascii="Times New Roman" w:hAnsi="Times New Roman" w:cs="Times New Roman"/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1383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90" w:rsidRPr="00A864B3" w:rsidTr="004C4890">
        <w:tc>
          <w:tcPr>
            <w:tcW w:w="1135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64B3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3969" w:type="dxa"/>
          </w:tcPr>
          <w:p w:rsidR="004C4890" w:rsidRPr="00A864B3" w:rsidRDefault="00D46FAB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Решение уравнений, используя разложение на множители</w:t>
            </w:r>
          </w:p>
        </w:tc>
        <w:tc>
          <w:tcPr>
            <w:tcW w:w="3685" w:type="dxa"/>
          </w:tcPr>
          <w:p w:rsidR="004C4890" w:rsidRPr="00A864B3" w:rsidRDefault="00C61A93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64B3">
              <w:rPr>
                <w:rFonts w:ascii="Times New Roman" w:hAnsi="Times New Roman" w:cs="Times New Roman"/>
                <w:sz w:val="24"/>
                <w:szCs w:val="24"/>
              </w:rPr>
              <w:t>Вычитание чисел с разными знаками</w:t>
            </w:r>
          </w:p>
        </w:tc>
        <w:tc>
          <w:tcPr>
            <w:tcW w:w="1383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90" w:rsidRPr="00A864B3" w:rsidTr="004C4890">
        <w:tc>
          <w:tcPr>
            <w:tcW w:w="1135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64B3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3969" w:type="dxa"/>
          </w:tcPr>
          <w:p w:rsidR="004C4890" w:rsidRPr="00A864B3" w:rsidRDefault="00D46FAB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многочленов на множители: группировка</w:t>
            </w:r>
          </w:p>
        </w:tc>
        <w:tc>
          <w:tcPr>
            <w:tcW w:w="3685" w:type="dxa"/>
          </w:tcPr>
          <w:p w:rsidR="004C4890" w:rsidRPr="00A864B3" w:rsidRDefault="00C61A93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64B3">
              <w:rPr>
                <w:rFonts w:ascii="Times New Roman" w:hAnsi="Times New Roman" w:cs="Times New Roman"/>
                <w:sz w:val="24"/>
                <w:szCs w:val="24"/>
              </w:rPr>
              <w:t>Модуль числа</w:t>
            </w:r>
          </w:p>
        </w:tc>
        <w:tc>
          <w:tcPr>
            <w:tcW w:w="1383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90" w:rsidRPr="00A864B3" w:rsidTr="004C4890">
        <w:tc>
          <w:tcPr>
            <w:tcW w:w="1135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64B3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3969" w:type="dxa"/>
          </w:tcPr>
          <w:p w:rsidR="004C4890" w:rsidRPr="00A864B3" w:rsidRDefault="00D46FAB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Применение метода группировки при доказательстве алгебраических утверждений</w:t>
            </w:r>
          </w:p>
        </w:tc>
        <w:tc>
          <w:tcPr>
            <w:tcW w:w="3685" w:type="dxa"/>
          </w:tcPr>
          <w:p w:rsidR="004C4890" w:rsidRPr="00A864B3" w:rsidRDefault="00C61A93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64B3">
              <w:rPr>
                <w:rFonts w:ascii="Times New Roman" w:hAnsi="Times New Roman" w:cs="Times New Roman"/>
                <w:sz w:val="24"/>
                <w:szCs w:val="24"/>
              </w:rPr>
              <w:t>Действия со смешанными числами</w:t>
            </w:r>
          </w:p>
        </w:tc>
        <w:tc>
          <w:tcPr>
            <w:tcW w:w="1383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90" w:rsidRPr="00A864B3" w:rsidTr="004C4890">
        <w:tc>
          <w:tcPr>
            <w:tcW w:w="1135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64B3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3969" w:type="dxa"/>
          </w:tcPr>
          <w:p w:rsidR="004C4890" w:rsidRPr="00A864B3" w:rsidRDefault="00D46FAB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gramStart"/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упражнений  по</w:t>
            </w:r>
            <w:proofErr w:type="gramEnd"/>
            <w:r w:rsidRPr="00D46FAB">
              <w:rPr>
                <w:rFonts w:ascii="Times New Roman" w:hAnsi="Times New Roman" w:cs="Times New Roman"/>
                <w:sz w:val="24"/>
                <w:szCs w:val="24"/>
              </w:rPr>
              <w:t xml:space="preserve"> теме «Многочлены. Арифметические операции над многочленами»</w:t>
            </w:r>
          </w:p>
        </w:tc>
        <w:tc>
          <w:tcPr>
            <w:tcW w:w="3685" w:type="dxa"/>
          </w:tcPr>
          <w:p w:rsidR="004C4890" w:rsidRPr="00A864B3" w:rsidRDefault="00C61A93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64B3">
              <w:rPr>
                <w:rFonts w:ascii="Times New Roman" w:hAnsi="Times New Roman" w:cs="Times New Roman"/>
                <w:sz w:val="24"/>
                <w:szCs w:val="24"/>
              </w:rPr>
              <w:t>Действия со смешанными числами</w:t>
            </w:r>
          </w:p>
        </w:tc>
        <w:tc>
          <w:tcPr>
            <w:tcW w:w="1383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90" w:rsidRPr="00A864B3" w:rsidTr="004C4890">
        <w:tc>
          <w:tcPr>
            <w:tcW w:w="1135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64B3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3969" w:type="dxa"/>
          </w:tcPr>
          <w:p w:rsidR="004C4890" w:rsidRPr="00A864B3" w:rsidRDefault="00D46FAB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46FAB">
              <w:rPr>
                <w:rFonts w:ascii="Times New Roman" w:hAnsi="Times New Roman" w:cs="Times New Roman"/>
                <w:sz w:val="24"/>
                <w:szCs w:val="24"/>
              </w:rPr>
              <w:t>Произведение разности и суммы двух выражений</w:t>
            </w:r>
          </w:p>
        </w:tc>
        <w:tc>
          <w:tcPr>
            <w:tcW w:w="3685" w:type="dxa"/>
          </w:tcPr>
          <w:p w:rsidR="004C4890" w:rsidRPr="00A864B3" w:rsidRDefault="00C61A93" w:rsidP="00A864B3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64B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</w:t>
            </w:r>
            <w:r w:rsidR="00A864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864B3">
              <w:rPr>
                <w:rFonts w:ascii="Times New Roman" w:hAnsi="Times New Roman" w:cs="Times New Roman"/>
                <w:sz w:val="24"/>
                <w:szCs w:val="24"/>
              </w:rPr>
              <w:t>роценты(</w:t>
            </w:r>
            <w:r w:rsidR="00A864B3" w:rsidRPr="00A864B3">
              <w:rPr>
                <w:rFonts w:ascii="Times New Roman" w:hAnsi="Times New Roman" w:cs="Times New Roman"/>
                <w:sz w:val="24"/>
                <w:szCs w:val="24"/>
              </w:rPr>
              <w:t>нахождение процента от числа)</w:t>
            </w:r>
          </w:p>
        </w:tc>
        <w:tc>
          <w:tcPr>
            <w:tcW w:w="1383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90" w:rsidRPr="00A864B3" w:rsidTr="004C4890">
        <w:tc>
          <w:tcPr>
            <w:tcW w:w="1135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64B3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3969" w:type="dxa"/>
          </w:tcPr>
          <w:p w:rsidR="004C4890" w:rsidRPr="00A864B3" w:rsidRDefault="00221E5B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1E5B">
              <w:rPr>
                <w:rFonts w:ascii="Times New Roman" w:hAnsi="Times New Roman" w:cs="Times New Roman"/>
                <w:sz w:val="24"/>
                <w:szCs w:val="24"/>
              </w:rPr>
              <w:t>Применение формулы разности квадратов двух выражений при решении уравнений</w:t>
            </w:r>
          </w:p>
        </w:tc>
        <w:tc>
          <w:tcPr>
            <w:tcW w:w="3685" w:type="dxa"/>
          </w:tcPr>
          <w:p w:rsidR="00A864B3" w:rsidRDefault="00C61A93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64B3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</w:p>
          <w:p w:rsidR="004C4890" w:rsidRPr="00A864B3" w:rsidRDefault="00C61A93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64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864B3" w:rsidRPr="00A864B3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числа по его проценту)</w:t>
            </w:r>
          </w:p>
        </w:tc>
        <w:tc>
          <w:tcPr>
            <w:tcW w:w="1383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90" w:rsidRPr="00A864B3" w:rsidTr="004C4890">
        <w:tc>
          <w:tcPr>
            <w:tcW w:w="1135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64B3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3969" w:type="dxa"/>
          </w:tcPr>
          <w:p w:rsidR="004C4890" w:rsidRPr="00A864B3" w:rsidRDefault="00221E5B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1E5B">
              <w:rPr>
                <w:rFonts w:ascii="Times New Roman" w:hAnsi="Times New Roman" w:cs="Times New Roman"/>
                <w:sz w:val="24"/>
                <w:szCs w:val="24"/>
              </w:rPr>
              <w:t>Применение формулы разности квадратов двух выражений при разложении на множители</w:t>
            </w:r>
          </w:p>
        </w:tc>
        <w:tc>
          <w:tcPr>
            <w:tcW w:w="3685" w:type="dxa"/>
          </w:tcPr>
          <w:p w:rsidR="004C4890" w:rsidRPr="00A864B3" w:rsidRDefault="00C61A93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64B3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проценты(</w:t>
            </w:r>
            <w:r w:rsidR="00A864B3" w:rsidRPr="00A864B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Нахождение процентного отношения двух чисел.</w:t>
            </w:r>
          </w:p>
        </w:tc>
        <w:tc>
          <w:tcPr>
            <w:tcW w:w="1383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90" w:rsidRPr="00A864B3" w:rsidTr="004C4890">
        <w:tc>
          <w:tcPr>
            <w:tcW w:w="1135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64B3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3969" w:type="dxa"/>
          </w:tcPr>
          <w:p w:rsidR="004C4890" w:rsidRPr="00A864B3" w:rsidRDefault="00221E5B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1E5B">
              <w:rPr>
                <w:rFonts w:ascii="Times New Roman" w:hAnsi="Times New Roman" w:cs="Times New Roman"/>
                <w:sz w:val="24"/>
                <w:szCs w:val="24"/>
              </w:rPr>
              <w:t>Формулы сокращённого умножения: квадрат суммы</w:t>
            </w:r>
          </w:p>
        </w:tc>
        <w:tc>
          <w:tcPr>
            <w:tcW w:w="3685" w:type="dxa"/>
          </w:tcPr>
          <w:p w:rsidR="004C4890" w:rsidRPr="00A864B3" w:rsidRDefault="00C61A93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64B3">
              <w:rPr>
                <w:rFonts w:ascii="Times New Roman" w:hAnsi="Times New Roman" w:cs="Times New Roman"/>
                <w:sz w:val="24"/>
                <w:szCs w:val="24"/>
              </w:rPr>
              <w:t>Построение фигуры симметрично точки</w:t>
            </w:r>
          </w:p>
        </w:tc>
        <w:tc>
          <w:tcPr>
            <w:tcW w:w="1383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90" w:rsidRPr="00A864B3" w:rsidTr="004C4890">
        <w:tc>
          <w:tcPr>
            <w:tcW w:w="1135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64B3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3969" w:type="dxa"/>
          </w:tcPr>
          <w:p w:rsidR="004C4890" w:rsidRPr="00A864B3" w:rsidRDefault="00221E5B" w:rsidP="00221E5B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1E5B">
              <w:rPr>
                <w:rFonts w:ascii="Times New Roman" w:hAnsi="Times New Roman" w:cs="Times New Roman"/>
                <w:sz w:val="24"/>
                <w:szCs w:val="24"/>
              </w:rPr>
              <w:t>Применение формул квадрата суммы и квадрата разности двух выражений при упрощении выражений</w:t>
            </w:r>
            <w:bookmarkStart w:id="0" w:name="_GoBack"/>
            <w:bookmarkEnd w:id="0"/>
          </w:p>
        </w:tc>
        <w:tc>
          <w:tcPr>
            <w:tcW w:w="3685" w:type="dxa"/>
          </w:tcPr>
          <w:p w:rsidR="004C4890" w:rsidRPr="00A864B3" w:rsidRDefault="00C61A93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64B3">
              <w:rPr>
                <w:rFonts w:ascii="Times New Roman" w:hAnsi="Times New Roman" w:cs="Times New Roman"/>
                <w:sz w:val="24"/>
                <w:szCs w:val="24"/>
              </w:rPr>
              <w:t>Построение фигуры симметрично прямой</w:t>
            </w:r>
          </w:p>
        </w:tc>
        <w:tc>
          <w:tcPr>
            <w:tcW w:w="1383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0ECD" w:rsidRPr="00A864B3" w:rsidRDefault="007A0ECD" w:rsidP="00C30088">
      <w:pPr>
        <w:rPr>
          <w:rFonts w:ascii="Times New Roman" w:hAnsi="Times New Roman" w:cs="Times New Roman"/>
          <w:sz w:val="24"/>
          <w:szCs w:val="24"/>
        </w:rPr>
      </w:pPr>
    </w:p>
    <w:sectPr w:rsidR="007A0ECD" w:rsidRPr="00A864B3" w:rsidSect="00A03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0088"/>
    <w:rsid w:val="000D2AD1"/>
    <w:rsid w:val="00221E5B"/>
    <w:rsid w:val="00264B68"/>
    <w:rsid w:val="002A7A3F"/>
    <w:rsid w:val="00420911"/>
    <w:rsid w:val="004C4890"/>
    <w:rsid w:val="005247B6"/>
    <w:rsid w:val="007A0ECD"/>
    <w:rsid w:val="00A0388B"/>
    <w:rsid w:val="00A864B3"/>
    <w:rsid w:val="00C30088"/>
    <w:rsid w:val="00C42305"/>
    <w:rsid w:val="00C61A93"/>
    <w:rsid w:val="00CE47C1"/>
    <w:rsid w:val="00D46FAB"/>
    <w:rsid w:val="00DE6353"/>
    <w:rsid w:val="00E9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1F9B6"/>
  <w15:docId w15:val="{FE505B47-CA9F-4F26-A680-6235E0F9A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0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qFormat/>
    <w:rsid w:val="00C42305"/>
    <w:rPr>
      <w:rFonts w:ascii="Times New Roman" w:hAnsi="Times New Roman" w:cs="Times New Roman" w:hint="default"/>
      <w:b/>
      <w:bCs w:val="0"/>
    </w:rPr>
  </w:style>
  <w:style w:type="character" w:customStyle="1" w:styleId="a5">
    <w:name w:val="Обычный (веб) Знак"/>
    <w:link w:val="a6"/>
    <w:locked/>
    <w:rsid w:val="00C42305"/>
    <w:rPr>
      <w:kern w:val="2"/>
      <w:sz w:val="24"/>
      <w:szCs w:val="24"/>
      <w:lang w:eastAsia="ar-SA"/>
    </w:rPr>
  </w:style>
  <w:style w:type="paragraph" w:styleId="a6">
    <w:name w:val="Normal (Web)"/>
    <w:basedOn w:val="a"/>
    <w:link w:val="a5"/>
    <w:uiPriority w:val="99"/>
    <w:unhideWhenUsed/>
    <w:rsid w:val="00C42305"/>
    <w:pPr>
      <w:autoSpaceDE w:val="0"/>
      <w:spacing w:before="130" w:after="130" w:line="360" w:lineRule="auto"/>
    </w:pPr>
    <w:rPr>
      <w:kern w:val="2"/>
      <w:sz w:val="24"/>
      <w:szCs w:val="24"/>
      <w:lang w:eastAsia="ar-SA"/>
    </w:rPr>
  </w:style>
  <w:style w:type="paragraph" w:customStyle="1" w:styleId="style5">
    <w:name w:val="style5"/>
    <w:basedOn w:val="a"/>
    <w:uiPriority w:val="99"/>
    <w:rsid w:val="00C42305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C42305"/>
  </w:style>
  <w:style w:type="paragraph" w:styleId="a7">
    <w:name w:val="Balloon Text"/>
    <w:basedOn w:val="a"/>
    <w:link w:val="a8"/>
    <w:uiPriority w:val="99"/>
    <w:semiHidden/>
    <w:unhideWhenUsed/>
    <w:rsid w:val="00524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47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7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БОЛГОВА</cp:lastModifiedBy>
  <cp:revision>11</cp:revision>
  <cp:lastPrinted>2020-11-24T12:29:00Z</cp:lastPrinted>
  <dcterms:created xsi:type="dcterms:W3CDTF">2020-11-24T08:55:00Z</dcterms:created>
  <dcterms:modified xsi:type="dcterms:W3CDTF">2020-11-25T21:18:00Z</dcterms:modified>
</cp:coreProperties>
</file>