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3426A4" w:rsidRDefault="003426A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6A4" w:rsidRDefault="003426A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6A4" w:rsidRDefault="003426A4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088" w:rsidRPr="00C42305" w:rsidRDefault="00C30088" w:rsidP="00EE6B05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EE6B05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1E25D9" w:rsidRDefault="00C30088" w:rsidP="00EE6B05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« Биология»</w:t>
      </w:r>
    </w:p>
    <w:p w:rsidR="00C30088" w:rsidRPr="00B96C9D" w:rsidRDefault="005247B6" w:rsidP="00EE6B05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E25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08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E2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8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5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B308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6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088"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EE6B05">
      <w:pPr>
        <w:spacing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B96C9D" w:rsidRDefault="00B96C9D" w:rsidP="00C30088">
      <w:pPr>
        <w:spacing w:line="200" w:lineRule="exact"/>
        <w:rPr>
          <w:sz w:val="20"/>
          <w:szCs w:val="20"/>
        </w:rPr>
      </w:pPr>
    </w:p>
    <w:p w:rsidR="00B96C9D" w:rsidRDefault="00B96C9D" w:rsidP="00C30088">
      <w:pPr>
        <w:spacing w:line="200" w:lineRule="exact"/>
        <w:rPr>
          <w:sz w:val="20"/>
          <w:szCs w:val="20"/>
        </w:rPr>
      </w:pPr>
    </w:p>
    <w:p w:rsidR="00B96C9D" w:rsidRDefault="00B96C9D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793"/>
        <w:gridCol w:w="4899"/>
        <w:gridCol w:w="1487"/>
      </w:tblGrid>
      <w:tr w:rsidR="00C42305" w:rsidRPr="00C42305" w:rsidTr="004056AB">
        <w:tc>
          <w:tcPr>
            <w:tcW w:w="1277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793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899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487" w:type="dxa"/>
          </w:tcPr>
          <w:p w:rsidR="00C42305" w:rsidRPr="00C42305" w:rsidRDefault="004056A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C42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42305" w:rsidRPr="00C42305" w:rsidTr="004056AB">
        <w:tc>
          <w:tcPr>
            <w:tcW w:w="1277" w:type="dxa"/>
          </w:tcPr>
          <w:p w:rsidR="00C42305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056AB" w:rsidRPr="004056AB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2793" w:type="dxa"/>
          </w:tcPr>
          <w:p w:rsidR="00C42305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система: строение, функции. Лабораторная работа № 4 «Выявление особенностей строения позвонков».</w:t>
            </w:r>
          </w:p>
        </w:tc>
        <w:tc>
          <w:tcPr>
            <w:tcW w:w="4899" w:type="dxa"/>
          </w:tcPr>
          <w:p w:rsidR="0054181A" w:rsidRPr="006E209A" w:rsidRDefault="0054181A" w:rsidP="0054181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Изображения представителей разных царст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E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E20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E209A" w:rsidRPr="006E209A">
              <w:rPr>
                <w:rFonts w:ascii="Times New Roman" w:hAnsi="Times New Roman" w:cs="Times New Roman"/>
                <w:sz w:val="20"/>
                <w:szCs w:val="20"/>
              </w:rPr>
              <w:t>меть узнавать</w:t>
            </w:r>
            <w:r w:rsidRPr="006E209A">
              <w:rPr>
                <w:rFonts w:ascii="Times New Roman" w:hAnsi="Times New Roman" w:cs="Times New Roman"/>
                <w:sz w:val="20"/>
                <w:szCs w:val="20"/>
              </w:rPr>
              <w:t xml:space="preserve"> по изображениям представителей основных систематических групп растений грибов и бактерий</w:t>
            </w:r>
            <w:r w:rsidR="006E2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2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209A">
              <w:rPr>
                <w:sz w:val="20"/>
                <w:szCs w:val="20"/>
              </w:rPr>
              <w:t xml:space="preserve"> </w:t>
            </w:r>
          </w:p>
          <w:p w:rsidR="00C42305" w:rsidRPr="005F16D8" w:rsidRDefault="00C42305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7E" w:rsidRPr="00C42305" w:rsidTr="004056AB">
        <w:tc>
          <w:tcPr>
            <w:tcW w:w="1277" w:type="dxa"/>
          </w:tcPr>
          <w:p w:rsidR="00B3087E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</w:t>
            </w:r>
          </w:p>
        </w:tc>
        <w:tc>
          <w:tcPr>
            <w:tcW w:w="2793" w:type="dxa"/>
          </w:tcPr>
          <w:p w:rsidR="00B3087E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Кость: химический состав, строение, рост. Соединение костей.</w:t>
            </w:r>
          </w:p>
        </w:tc>
        <w:tc>
          <w:tcPr>
            <w:tcW w:w="4899" w:type="dxa"/>
          </w:tcPr>
          <w:p w:rsidR="006E209A" w:rsidRPr="006E209A" w:rsidRDefault="006E209A" w:rsidP="006E20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Изображения представителей разных царст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E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E209A">
              <w:rPr>
                <w:rFonts w:ascii="Times New Roman" w:hAnsi="Times New Roman" w:cs="Times New Roman"/>
                <w:sz w:val="20"/>
                <w:szCs w:val="20"/>
              </w:rPr>
              <w:t>уметь узнавать по изображениям представителей основных систематических групп растений грибов и бактерий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E2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209A">
              <w:rPr>
                <w:sz w:val="20"/>
                <w:szCs w:val="20"/>
              </w:rPr>
              <w:t xml:space="preserve"> </w:t>
            </w:r>
          </w:p>
          <w:p w:rsidR="00B3087E" w:rsidRPr="005F16D8" w:rsidRDefault="00B3087E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B3087E" w:rsidRPr="00C42305" w:rsidRDefault="00B3087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7E" w:rsidRPr="00C42305" w:rsidTr="004056AB">
        <w:tc>
          <w:tcPr>
            <w:tcW w:w="1277" w:type="dxa"/>
          </w:tcPr>
          <w:p w:rsidR="00B3087E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</w:t>
            </w:r>
          </w:p>
        </w:tc>
        <w:tc>
          <w:tcPr>
            <w:tcW w:w="2793" w:type="dxa"/>
          </w:tcPr>
          <w:p w:rsidR="00B3087E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Скелет человека. Особенности скелета человека, связанные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прямохождением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трудовой деятельностью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лияние факторов окружающей среды и образа жизни на развитие скелета.</w:t>
            </w:r>
          </w:p>
        </w:tc>
        <w:tc>
          <w:tcPr>
            <w:tcW w:w="4899" w:type="dxa"/>
          </w:tcPr>
          <w:p w:rsidR="006E209A" w:rsidRPr="006E209A" w:rsidRDefault="006E209A" w:rsidP="006E20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живых организмов </w:t>
            </w:r>
            <w:r w:rsidRPr="006E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E209A">
              <w:rPr>
                <w:rFonts w:ascii="Times New Roman" w:hAnsi="Times New Roman" w:cs="Times New Roman"/>
                <w:sz w:val="20"/>
                <w:szCs w:val="20"/>
              </w:rPr>
              <w:t>уметь определять значение растений, грибов и бактерий в природе и жизни человека).</w:t>
            </w:r>
          </w:p>
          <w:p w:rsidR="00B3087E" w:rsidRPr="005F16D8" w:rsidRDefault="00B3087E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B3087E" w:rsidRPr="00C42305" w:rsidRDefault="00B3087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7E" w:rsidRPr="00C42305" w:rsidTr="004056AB">
        <w:tc>
          <w:tcPr>
            <w:tcW w:w="1277" w:type="dxa"/>
          </w:tcPr>
          <w:p w:rsidR="00B3087E" w:rsidRPr="004056AB" w:rsidRDefault="00B308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</w:t>
            </w:r>
          </w:p>
        </w:tc>
        <w:tc>
          <w:tcPr>
            <w:tcW w:w="2793" w:type="dxa"/>
          </w:tcPr>
          <w:p w:rsidR="00B3087E" w:rsidRPr="004056AB" w:rsidRDefault="0054181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Мышцы и их функции.</w:t>
            </w:r>
          </w:p>
        </w:tc>
        <w:tc>
          <w:tcPr>
            <w:tcW w:w="4899" w:type="dxa"/>
          </w:tcPr>
          <w:p w:rsidR="00B3087E" w:rsidRPr="005F16D8" w:rsidRDefault="006E209A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Представители царств живой природ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типичных представителей царства растений).</w:t>
            </w:r>
          </w:p>
        </w:tc>
        <w:tc>
          <w:tcPr>
            <w:tcW w:w="1487" w:type="dxa"/>
          </w:tcPr>
          <w:p w:rsidR="00B3087E" w:rsidRPr="00C42305" w:rsidRDefault="00B3087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9A" w:rsidRPr="00C42305" w:rsidTr="004056AB">
        <w:tc>
          <w:tcPr>
            <w:tcW w:w="1277" w:type="dxa"/>
          </w:tcPr>
          <w:p w:rsidR="006E209A" w:rsidRPr="001E25D9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5D9">
              <w:rPr>
                <w:rFonts w:ascii="Times New Roman" w:hAnsi="Times New Roman" w:cs="Times New Roman"/>
                <w:sz w:val="20"/>
                <w:szCs w:val="20"/>
              </w:rPr>
              <w:t>03.12.20</w:t>
            </w:r>
          </w:p>
        </w:tc>
        <w:tc>
          <w:tcPr>
            <w:tcW w:w="2793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физических упражнений для правильного формирования скелета и мышц. Гиподинамия. Профилактика травматизма. Лабораторная работа № 5</w:t>
            </w:r>
          </w:p>
          <w:p w:rsidR="006E209A" w:rsidRPr="004056AB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Выявление нарушения осанки и наличия плоскостопия».</w:t>
            </w:r>
          </w:p>
        </w:tc>
        <w:tc>
          <w:tcPr>
            <w:tcW w:w="4899" w:type="dxa"/>
          </w:tcPr>
          <w:p w:rsidR="006E209A" w:rsidRPr="005F16D8" w:rsidRDefault="006E209A" w:rsidP="000A6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Представители царств живой природ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типичных представителей царства грибов).</w:t>
            </w:r>
          </w:p>
        </w:tc>
        <w:tc>
          <w:tcPr>
            <w:tcW w:w="1487" w:type="dxa"/>
          </w:tcPr>
          <w:p w:rsidR="006E209A" w:rsidRPr="00C42305" w:rsidRDefault="006E209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9A" w:rsidRPr="00C42305" w:rsidTr="004056AB">
        <w:tc>
          <w:tcPr>
            <w:tcW w:w="1277" w:type="dxa"/>
          </w:tcPr>
          <w:p w:rsidR="006E209A" w:rsidRPr="001E25D9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</w:t>
            </w:r>
          </w:p>
        </w:tc>
        <w:tc>
          <w:tcPr>
            <w:tcW w:w="2793" w:type="dxa"/>
          </w:tcPr>
          <w:p w:rsidR="006E209A" w:rsidRPr="004056AB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при травмах опорно-двигательного аппарата.</w:t>
            </w:r>
          </w:p>
        </w:tc>
        <w:tc>
          <w:tcPr>
            <w:tcW w:w="4899" w:type="dxa"/>
          </w:tcPr>
          <w:p w:rsidR="006E209A" w:rsidRPr="005F16D8" w:rsidRDefault="003426A4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Представители царств живой природ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типичных представителей царства бактерий).</w:t>
            </w:r>
          </w:p>
        </w:tc>
        <w:tc>
          <w:tcPr>
            <w:tcW w:w="1487" w:type="dxa"/>
          </w:tcPr>
          <w:p w:rsidR="006E209A" w:rsidRPr="00C42305" w:rsidRDefault="006E209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9A" w:rsidRPr="00C42305" w:rsidTr="004056AB">
        <w:tc>
          <w:tcPr>
            <w:tcW w:w="1277" w:type="dxa"/>
          </w:tcPr>
          <w:p w:rsidR="006E209A" w:rsidRPr="001E25D9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</w:t>
            </w:r>
          </w:p>
        </w:tc>
        <w:tc>
          <w:tcPr>
            <w:tcW w:w="2793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среда организм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кровь, лимфа, тканевая жидкость).Функции крови и лимфы.</w:t>
            </w:r>
          </w:p>
        </w:tc>
        <w:tc>
          <w:tcPr>
            <w:tcW w:w="4899" w:type="dxa"/>
          </w:tcPr>
          <w:p w:rsidR="006E209A" w:rsidRPr="005F16D8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знаки и символ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обоснованно применять биологические знаки и символы для определения систематического положения растений класса однодольные).</w:t>
            </w:r>
          </w:p>
        </w:tc>
        <w:tc>
          <w:tcPr>
            <w:tcW w:w="1487" w:type="dxa"/>
          </w:tcPr>
          <w:p w:rsidR="006E209A" w:rsidRPr="00C42305" w:rsidRDefault="006E209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9A" w:rsidRPr="00C42305" w:rsidTr="004056AB">
        <w:tc>
          <w:tcPr>
            <w:tcW w:w="1277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</w:t>
            </w:r>
          </w:p>
        </w:tc>
        <w:tc>
          <w:tcPr>
            <w:tcW w:w="2793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гомеостаза внутренней среды. Гомеостаз.</w:t>
            </w:r>
          </w:p>
        </w:tc>
        <w:tc>
          <w:tcPr>
            <w:tcW w:w="4899" w:type="dxa"/>
          </w:tcPr>
          <w:p w:rsidR="006E209A" w:rsidRPr="005F16D8" w:rsidRDefault="003426A4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знаки и символ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обоснованно применять биологические знаки и символы для определения систематического положения растений класса двудольные).</w:t>
            </w:r>
          </w:p>
        </w:tc>
        <w:tc>
          <w:tcPr>
            <w:tcW w:w="1487" w:type="dxa"/>
          </w:tcPr>
          <w:p w:rsidR="006E209A" w:rsidRPr="00C42305" w:rsidRDefault="006E209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9A" w:rsidRPr="00C42305" w:rsidTr="004056AB">
        <w:tc>
          <w:tcPr>
            <w:tcW w:w="1277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</w:t>
            </w:r>
          </w:p>
        </w:tc>
        <w:tc>
          <w:tcPr>
            <w:tcW w:w="2793" w:type="dxa"/>
          </w:tcPr>
          <w:p w:rsidR="006E209A" w:rsidRDefault="006E209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крови. Форменные элементы крови: эритроциты, лейкоциты, тромбоциты. Лабораторная работа №5 «Сравнение микроскопического строения крови человека и лягушки».</w:t>
            </w:r>
          </w:p>
        </w:tc>
        <w:tc>
          <w:tcPr>
            <w:tcW w:w="4899" w:type="dxa"/>
          </w:tcPr>
          <w:p w:rsidR="006E209A" w:rsidRPr="002B3D31" w:rsidRDefault="003426A4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растительного мир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местоположение организмов по схеме, отражающей развитие растительного мира Земли).</w:t>
            </w:r>
          </w:p>
        </w:tc>
        <w:tc>
          <w:tcPr>
            <w:tcW w:w="1487" w:type="dxa"/>
          </w:tcPr>
          <w:p w:rsidR="006E209A" w:rsidRPr="00C42305" w:rsidRDefault="006E209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C30088" w:rsidRDefault="007A0ECD" w:rsidP="00C30088"/>
    <w:sectPr w:rsidR="007A0ECD" w:rsidRPr="00C30088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114451"/>
    <w:rsid w:val="00193F40"/>
    <w:rsid w:val="001E25D9"/>
    <w:rsid w:val="00264B68"/>
    <w:rsid w:val="002A7A3F"/>
    <w:rsid w:val="002B3D31"/>
    <w:rsid w:val="003426A4"/>
    <w:rsid w:val="004056AB"/>
    <w:rsid w:val="005247B6"/>
    <w:rsid w:val="0054181A"/>
    <w:rsid w:val="005F16D8"/>
    <w:rsid w:val="006E209A"/>
    <w:rsid w:val="007A0ECD"/>
    <w:rsid w:val="0091351B"/>
    <w:rsid w:val="00A0388B"/>
    <w:rsid w:val="00B3087E"/>
    <w:rsid w:val="00B96C9D"/>
    <w:rsid w:val="00BC743B"/>
    <w:rsid w:val="00C30088"/>
    <w:rsid w:val="00C42305"/>
    <w:rsid w:val="00CE47C1"/>
    <w:rsid w:val="00E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18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2020-12-03T10:46:00Z</cp:lastPrinted>
  <dcterms:created xsi:type="dcterms:W3CDTF">2020-11-24T08:55:00Z</dcterms:created>
  <dcterms:modified xsi:type="dcterms:W3CDTF">2020-12-03T10:47:00Z</dcterms:modified>
</cp:coreProperties>
</file>