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9E" w:rsidRDefault="00AB3D9E" w:rsidP="00AB3D9E">
      <w:pPr>
        <w:jc w:val="right"/>
        <w:rPr>
          <w:rFonts w:ascii="Times New Roman" w:hAnsi="Times New Roman"/>
        </w:rPr>
      </w:pPr>
      <w:r w:rsidRPr="00AB3D9E">
        <w:rPr>
          <w:rFonts w:ascii="Times New Roman" w:hAnsi="Times New Roman"/>
        </w:rPr>
        <w:t>Приложение 1</w:t>
      </w:r>
    </w:p>
    <w:p w:rsidR="00AB3D9E" w:rsidRPr="00AB3D9E" w:rsidRDefault="00AB3D9E" w:rsidP="00AB3D9E">
      <w:pPr>
        <w:jc w:val="right"/>
        <w:rPr>
          <w:rFonts w:ascii="Times New Roman" w:hAnsi="Times New Roman"/>
        </w:rPr>
      </w:pPr>
      <w:r w:rsidRPr="00AB3D9E">
        <w:rPr>
          <w:rFonts w:ascii="Times New Roman" w:hAnsi="Times New Roman"/>
        </w:rPr>
        <w:t xml:space="preserve"> к рабочей программе</w:t>
      </w:r>
    </w:p>
    <w:p w:rsidR="00AB3D9E" w:rsidRPr="00AB3D9E" w:rsidRDefault="00AB3D9E" w:rsidP="00AB3D9E">
      <w:pPr>
        <w:jc w:val="right"/>
        <w:rPr>
          <w:rFonts w:ascii="Times New Roman" w:hAnsi="Times New Roman"/>
        </w:rPr>
      </w:pPr>
      <w:r w:rsidRPr="00AB3D9E">
        <w:rPr>
          <w:rFonts w:ascii="Times New Roman" w:hAnsi="Times New Roman"/>
        </w:rPr>
        <w:t>учебного предмета «Технология»</w:t>
      </w:r>
    </w:p>
    <w:p w:rsidR="00AB3D9E" w:rsidRDefault="00AB3D9E" w:rsidP="00AB3D9E">
      <w:pPr>
        <w:jc w:val="right"/>
        <w:rPr>
          <w:rFonts w:ascii="Times New Roman" w:hAnsi="Times New Roman"/>
        </w:rPr>
      </w:pPr>
      <w:r w:rsidRPr="00AB3D9E">
        <w:rPr>
          <w:rFonts w:ascii="Times New Roman" w:hAnsi="Times New Roman"/>
        </w:rPr>
        <w:t xml:space="preserve"> для </w:t>
      </w:r>
      <w:proofErr w:type="gramStart"/>
      <w:r w:rsidRPr="00AB3D9E">
        <w:rPr>
          <w:rFonts w:ascii="Times New Roman" w:hAnsi="Times New Roman"/>
        </w:rPr>
        <w:t>обучающихся</w:t>
      </w:r>
      <w:proofErr w:type="gramEnd"/>
      <w:r w:rsidRPr="00AB3D9E">
        <w:rPr>
          <w:rFonts w:ascii="Times New Roman" w:hAnsi="Times New Roman"/>
        </w:rPr>
        <w:t xml:space="preserve"> 10-11 класс</w:t>
      </w:r>
    </w:p>
    <w:p w:rsidR="00AB3D9E" w:rsidRPr="00AB3D9E" w:rsidRDefault="00AB3D9E" w:rsidP="00AB3D9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(углубленный уровень)</w:t>
      </w:r>
    </w:p>
    <w:p w:rsidR="007D4E6C" w:rsidRPr="006F31F3" w:rsidRDefault="007D4E6C" w:rsidP="007D4E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 w:rsidRPr="006F31F3">
        <w:rPr>
          <w:rFonts w:ascii="Times New Roman" w:hAnsi="Times New Roman"/>
          <w:b/>
          <w:sz w:val="28"/>
          <w:szCs w:val="28"/>
        </w:rPr>
        <w:t>по теме «Основы пилотирования»</w:t>
      </w:r>
    </w:p>
    <w:p w:rsidR="007D4E6C" w:rsidRPr="002A0880" w:rsidRDefault="007D4E6C" w:rsidP="007D4E6C">
      <w:pPr>
        <w:rPr>
          <w:rFonts w:ascii="Times New Roman" w:hAnsi="Times New Roman"/>
          <w:sz w:val="28"/>
          <w:szCs w:val="28"/>
        </w:rPr>
      </w:pPr>
      <w:r w:rsidRPr="002A0880">
        <w:rPr>
          <w:rFonts w:ascii="Times New Roman" w:hAnsi="Times New Roman"/>
          <w:sz w:val="28"/>
          <w:szCs w:val="28"/>
        </w:rPr>
        <w:t xml:space="preserve">1. Создайте и запрограммируйте автономный </w:t>
      </w:r>
      <w:proofErr w:type="spellStart"/>
      <w:r w:rsidRPr="002A0880">
        <w:rPr>
          <w:rFonts w:ascii="Times New Roman" w:hAnsi="Times New Roman"/>
          <w:sz w:val="28"/>
          <w:szCs w:val="28"/>
        </w:rPr>
        <w:t>беспилотник</w:t>
      </w:r>
      <w:proofErr w:type="spellEnd"/>
      <w:r w:rsidRPr="002A0880">
        <w:rPr>
          <w:rFonts w:ascii="Times New Roman" w:hAnsi="Times New Roman"/>
          <w:sz w:val="28"/>
          <w:szCs w:val="28"/>
        </w:rPr>
        <w:t>, способный перенести груз на 5 метров, ориентируясь по датчикам.</w:t>
      </w:r>
    </w:p>
    <w:p w:rsidR="007D4E6C" w:rsidRPr="002A0880" w:rsidRDefault="007D4E6C" w:rsidP="007D4E6C">
      <w:pPr>
        <w:rPr>
          <w:rFonts w:ascii="Times New Roman" w:hAnsi="Times New Roman"/>
          <w:sz w:val="28"/>
          <w:szCs w:val="28"/>
        </w:rPr>
      </w:pPr>
      <w:r w:rsidRPr="002A0880">
        <w:rPr>
          <w:rFonts w:ascii="Times New Roman" w:hAnsi="Times New Roman"/>
          <w:sz w:val="28"/>
          <w:szCs w:val="28"/>
        </w:rPr>
        <w:t xml:space="preserve"> 2. Создайте и запрограммируйте </w:t>
      </w:r>
      <w:proofErr w:type="gramStart"/>
      <w:r w:rsidRPr="002A0880">
        <w:rPr>
          <w:rFonts w:ascii="Times New Roman" w:hAnsi="Times New Roman"/>
          <w:sz w:val="28"/>
          <w:szCs w:val="28"/>
        </w:rPr>
        <w:t>автономный</w:t>
      </w:r>
      <w:proofErr w:type="gramEnd"/>
      <w:r w:rsidRPr="002A0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880">
        <w:rPr>
          <w:rFonts w:ascii="Times New Roman" w:hAnsi="Times New Roman"/>
          <w:sz w:val="28"/>
          <w:szCs w:val="28"/>
        </w:rPr>
        <w:t>беспилотник</w:t>
      </w:r>
      <w:proofErr w:type="spellEnd"/>
      <w:r w:rsidRPr="002A0880">
        <w:rPr>
          <w:rFonts w:ascii="Times New Roman" w:hAnsi="Times New Roman"/>
          <w:sz w:val="28"/>
          <w:szCs w:val="28"/>
        </w:rPr>
        <w:t>, который сможет пролететь по заданному маршруту на улице.</w:t>
      </w:r>
    </w:p>
    <w:p w:rsidR="007D4E6C" w:rsidRDefault="007D4E6C" w:rsidP="007D4E6C">
      <w:pPr>
        <w:rPr>
          <w:rFonts w:ascii="Times New Roman" w:hAnsi="Times New Roman"/>
          <w:sz w:val="28"/>
          <w:szCs w:val="28"/>
        </w:rPr>
      </w:pPr>
      <w:r w:rsidRPr="002A0880">
        <w:rPr>
          <w:rFonts w:ascii="Times New Roman" w:hAnsi="Times New Roman"/>
          <w:sz w:val="28"/>
          <w:szCs w:val="28"/>
        </w:rPr>
        <w:t xml:space="preserve">3. Создайте </w:t>
      </w:r>
      <w:proofErr w:type="spellStart"/>
      <w:r w:rsidRPr="002A0880">
        <w:rPr>
          <w:rFonts w:ascii="Times New Roman" w:hAnsi="Times New Roman"/>
          <w:sz w:val="28"/>
          <w:szCs w:val="28"/>
        </w:rPr>
        <w:t>беспилотник</w:t>
      </w:r>
      <w:proofErr w:type="spellEnd"/>
      <w:r w:rsidRPr="002A08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сможет в автономном ре</w:t>
      </w:r>
      <w:r w:rsidRPr="002A0880">
        <w:rPr>
          <w:rFonts w:ascii="Times New Roman" w:hAnsi="Times New Roman"/>
          <w:sz w:val="28"/>
          <w:szCs w:val="28"/>
        </w:rPr>
        <w:t>жиме провисеть на одном месте не менее 10 минут внутри помещения.</w:t>
      </w:r>
    </w:p>
    <w:p w:rsidR="007D4E6C" w:rsidRDefault="007D4E6C" w:rsidP="007D4E6C">
      <w:pPr>
        <w:rPr>
          <w:rFonts w:ascii="Times New Roman" w:hAnsi="Times New Roman"/>
          <w:sz w:val="28"/>
          <w:szCs w:val="28"/>
        </w:rPr>
      </w:pPr>
    </w:p>
    <w:p w:rsidR="004B1956" w:rsidRDefault="004B1956" w:rsidP="007D4E6C">
      <w:pPr>
        <w:rPr>
          <w:rFonts w:ascii="Times New Roman" w:hAnsi="Times New Roman"/>
          <w:sz w:val="28"/>
          <w:szCs w:val="28"/>
        </w:rPr>
      </w:pPr>
    </w:p>
    <w:p w:rsidR="007D4E6C" w:rsidRDefault="007D4E6C" w:rsidP="007D4E6C">
      <w:pPr>
        <w:rPr>
          <w:rFonts w:ascii="Times New Roman" w:hAnsi="Times New Roman"/>
          <w:sz w:val="28"/>
          <w:szCs w:val="28"/>
        </w:rPr>
      </w:pPr>
    </w:p>
    <w:p w:rsidR="007D4E6C" w:rsidRPr="00D02D51" w:rsidRDefault="007D4E6C" w:rsidP="007D4E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 w:rsidRPr="006F31F3">
        <w:rPr>
          <w:rFonts w:ascii="Times New Roman" w:hAnsi="Times New Roman"/>
          <w:b/>
          <w:sz w:val="28"/>
          <w:szCs w:val="28"/>
        </w:rPr>
        <w:t>по теме «Технология 3D-моделирования»</w:t>
      </w:r>
    </w:p>
    <w:p w:rsidR="007D4E6C" w:rsidRDefault="007D4E6C" w:rsidP="007D4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B3C84">
        <w:rPr>
          <w:rFonts w:ascii="Times New Roman" w:hAnsi="Times New Roman"/>
          <w:sz w:val="28"/>
          <w:szCs w:val="28"/>
        </w:rPr>
        <w:t>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7D4E6C" w:rsidRDefault="007D4E6C" w:rsidP="007D4E6C">
      <w:pPr>
        <w:rPr>
          <w:rFonts w:ascii="Times New Roman" w:hAnsi="Times New Roman"/>
          <w:sz w:val="28"/>
          <w:szCs w:val="28"/>
        </w:rPr>
      </w:pPr>
      <w:r w:rsidRPr="006F31F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Создать </w:t>
      </w:r>
      <w:r w:rsidRPr="006F31F3">
        <w:rPr>
          <w:rFonts w:ascii="Times New Roman" w:hAnsi="Times New Roman"/>
          <w:sz w:val="28"/>
          <w:szCs w:val="28"/>
        </w:rPr>
        <w:t>собственное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1F3">
        <w:rPr>
          <w:rFonts w:ascii="Times New Roman" w:hAnsi="Times New Roman"/>
          <w:sz w:val="28"/>
          <w:szCs w:val="28"/>
        </w:rPr>
        <w:t>AR-приложение</w:t>
      </w:r>
      <w:r>
        <w:rPr>
          <w:rFonts w:ascii="Times New Roman" w:hAnsi="Times New Roman"/>
          <w:sz w:val="28"/>
          <w:szCs w:val="28"/>
        </w:rPr>
        <w:t>.</w:t>
      </w:r>
    </w:p>
    <w:p w:rsidR="007D4E6C" w:rsidRPr="003C2050" w:rsidRDefault="007D4E6C" w:rsidP="007D4E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 w:rsidRPr="006F31F3">
        <w:rPr>
          <w:rFonts w:ascii="Times New Roman" w:hAnsi="Times New Roman"/>
          <w:b/>
          <w:sz w:val="28"/>
          <w:szCs w:val="28"/>
        </w:rPr>
        <w:t xml:space="preserve">по теме «Лазерные технологии. Резка и гравировка» </w:t>
      </w:r>
    </w:p>
    <w:p w:rsidR="007D4E6C" w:rsidRPr="006F31F3" w:rsidRDefault="007D4E6C" w:rsidP="007D4E6C">
      <w:pPr>
        <w:rPr>
          <w:rFonts w:ascii="Times New Roman" w:hAnsi="Times New Roman"/>
          <w:sz w:val="28"/>
          <w:szCs w:val="28"/>
        </w:rPr>
      </w:pPr>
      <w:r w:rsidRPr="006F31F3">
        <w:rPr>
          <w:rFonts w:ascii="Times New Roman" w:hAnsi="Times New Roman"/>
          <w:sz w:val="28"/>
          <w:szCs w:val="28"/>
        </w:rPr>
        <w:t>Задание:</w:t>
      </w:r>
    </w:p>
    <w:p w:rsidR="007D4E6C" w:rsidRPr="006F31F3" w:rsidRDefault="007D4E6C" w:rsidP="007D4E6C">
      <w:pPr>
        <w:rPr>
          <w:rFonts w:ascii="Times New Roman" w:hAnsi="Times New Roman"/>
          <w:sz w:val="28"/>
          <w:szCs w:val="28"/>
        </w:rPr>
      </w:pPr>
      <w:r w:rsidRPr="006F31F3">
        <w:rPr>
          <w:rFonts w:ascii="Times New Roman" w:hAnsi="Times New Roman"/>
          <w:sz w:val="28"/>
          <w:szCs w:val="28"/>
        </w:rPr>
        <w:t xml:space="preserve">1) создать технологические эскизы изделия по чертежу в </w:t>
      </w:r>
      <w:proofErr w:type="gramStart"/>
      <w:r w:rsidRPr="006F31F3">
        <w:rPr>
          <w:rFonts w:ascii="Times New Roman" w:hAnsi="Times New Roman"/>
          <w:sz w:val="28"/>
          <w:szCs w:val="28"/>
        </w:rPr>
        <w:t>графическом</w:t>
      </w:r>
      <w:proofErr w:type="gramEnd"/>
      <w:r w:rsidRPr="006F31F3">
        <w:rPr>
          <w:rFonts w:ascii="Times New Roman" w:hAnsi="Times New Roman"/>
          <w:sz w:val="28"/>
          <w:szCs w:val="28"/>
        </w:rPr>
        <w:t xml:space="preserve"> векторном редакторе </w:t>
      </w:r>
      <w:proofErr w:type="spellStart"/>
      <w:r w:rsidRPr="006F31F3">
        <w:rPr>
          <w:rFonts w:ascii="Times New Roman" w:hAnsi="Times New Roman"/>
          <w:sz w:val="28"/>
          <w:szCs w:val="28"/>
        </w:rPr>
        <w:t>CorelDraw</w:t>
      </w:r>
      <w:proofErr w:type="spellEnd"/>
      <w:r w:rsidRPr="006F31F3">
        <w:rPr>
          <w:rFonts w:ascii="Times New Roman" w:hAnsi="Times New Roman"/>
          <w:sz w:val="28"/>
          <w:szCs w:val="28"/>
        </w:rPr>
        <w:t xml:space="preserve"> для обработки на лазерном гравере</w:t>
      </w:r>
      <w:proofErr w:type="gramStart"/>
      <w:r w:rsidRPr="006F31F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D4E6C" w:rsidRPr="006F31F3" w:rsidRDefault="007D4E6C" w:rsidP="007D4E6C">
      <w:pPr>
        <w:rPr>
          <w:rFonts w:ascii="Times New Roman" w:hAnsi="Times New Roman"/>
          <w:sz w:val="28"/>
          <w:szCs w:val="28"/>
        </w:rPr>
      </w:pPr>
      <w:r w:rsidRPr="006F31F3">
        <w:rPr>
          <w:rFonts w:ascii="Times New Roman" w:hAnsi="Times New Roman"/>
          <w:sz w:val="28"/>
          <w:szCs w:val="28"/>
        </w:rPr>
        <w:t>2) выполнить настройку графического документа для лазерной гравировки и резки материала;</w:t>
      </w:r>
    </w:p>
    <w:p w:rsidR="007D4E6C" w:rsidRPr="006F31F3" w:rsidRDefault="007D4E6C" w:rsidP="007D4E6C">
      <w:pPr>
        <w:rPr>
          <w:rFonts w:ascii="Times New Roman" w:hAnsi="Times New Roman"/>
          <w:sz w:val="28"/>
          <w:szCs w:val="28"/>
        </w:rPr>
      </w:pPr>
      <w:r w:rsidRPr="006F31F3">
        <w:rPr>
          <w:rFonts w:ascii="Times New Roman" w:hAnsi="Times New Roman"/>
          <w:sz w:val="28"/>
          <w:szCs w:val="28"/>
        </w:rPr>
        <w:t>3) установить заготовку в станок;</w:t>
      </w:r>
    </w:p>
    <w:p w:rsidR="007D4E6C" w:rsidRDefault="007D4E6C" w:rsidP="007D4E6C">
      <w:pPr>
        <w:rPr>
          <w:rFonts w:ascii="Times New Roman" w:hAnsi="Times New Roman"/>
          <w:sz w:val="28"/>
          <w:szCs w:val="28"/>
        </w:rPr>
      </w:pPr>
      <w:r w:rsidRPr="006F31F3">
        <w:rPr>
          <w:rFonts w:ascii="Times New Roman" w:hAnsi="Times New Roman"/>
          <w:sz w:val="28"/>
          <w:szCs w:val="28"/>
        </w:rPr>
        <w:t xml:space="preserve"> 4) настроить станок для лазерной обработки изделия.</w:t>
      </w:r>
    </w:p>
    <w:p w:rsidR="00AB3D9E" w:rsidRDefault="00AB3D9E" w:rsidP="007D4E6C">
      <w:pPr>
        <w:rPr>
          <w:rFonts w:ascii="Times New Roman" w:hAnsi="Times New Roman"/>
          <w:sz w:val="28"/>
          <w:szCs w:val="28"/>
        </w:rPr>
      </w:pPr>
    </w:p>
    <w:p w:rsidR="00AB3D9E" w:rsidRDefault="00AB3D9E" w:rsidP="007D4E6C">
      <w:pPr>
        <w:rPr>
          <w:rFonts w:ascii="Times New Roman" w:hAnsi="Times New Roman"/>
          <w:sz w:val="28"/>
          <w:szCs w:val="28"/>
        </w:rPr>
      </w:pPr>
    </w:p>
    <w:p w:rsidR="007D4E6C" w:rsidRPr="00D02D51" w:rsidRDefault="007D4E6C" w:rsidP="007D4E6C">
      <w:pPr>
        <w:ind w:left="860"/>
        <w:rPr>
          <w:rFonts w:ascii="Times New Roman" w:hAnsi="Times New Roman"/>
          <w:sz w:val="28"/>
          <w:szCs w:val="28"/>
        </w:rPr>
      </w:pPr>
      <w:r w:rsidRPr="00D02D5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Критерии оценивания практической работы по 3D моделированию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0"/>
        <w:gridCol w:w="7492"/>
        <w:gridCol w:w="236"/>
        <w:gridCol w:w="1360"/>
        <w:gridCol w:w="861"/>
      </w:tblGrid>
      <w:tr w:rsidR="007D4E6C" w:rsidRPr="00D02D51" w:rsidTr="00D50B76">
        <w:trPr>
          <w:trHeight w:val="451"/>
        </w:trPr>
        <w:tc>
          <w:tcPr>
            <w:tcW w:w="450" w:type="dxa"/>
            <w:tcBorders>
              <w:bottom w:val="nil"/>
              <w:right w:val="single" w:sz="4" w:space="0" w:color="auto"/>
            </w:tcBorders>
          </w:tcPr>
          <w:p w:rsidR="007D4E6C" w:rsidRPr="00D02D51" w:rsidRDefault="007D4E6C" w:rsidP="00D50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gridSpan w:val="2"/>
            <w:tcBorders>
              <w:bottom w:val="nil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36" w:type="dxa"/>
            <w:vMerge w:val="restart"/>
            <w:tcBorders>
              <w:bottom w:val="single" w:sz="4" w:space="0" w:color="auto"/>
              <w:right w:val="nil"/>
            </w:tcBorders>
          </w:tcPr>
          <w:p w:rsidR="007D4E6C" w:rsidRPr="00D02D51" w:rsidRDefault="007D4E6C" w:rsidP="00D50B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left w:val="nil"/>
              <w:bottom w:val="single" w:sz="4" w:space="0" w:color="auto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hAnsi="Times New Roman"/>
                <w:sz w:val="24"/>
                <w:szCs w:val="24"/>
              </w:rPr>
              <w:t>Рекомендуемые баллы</w:t>
            </w:r>
          </w:p>
        </w:tc>
        <w:tc>
          <w:tcPr>
            <w:tcW w:w="861" w:type="dxa"/>
            <w:vMerge w:val="restart"/>
            <w:tcBorders>
              <w:bottom w:val="single" w:sz="4" w:space="0" w:color="auto"/>
            </w:tcBorders>
          </w:tcPr>
          <w:p w:rsidR="007D4E6C" w:rsidRPr="00D02D51" w:rsidRDefault="007D4E6C" w:rsidP="00D50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  <w:p w:rsidR="007D4E6C" w:rsidRPr="00D02D51" w:rsidRDefault="007D4E6C" w:rsidP="00D50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7D4E6C" w:rsidRPr="00D02D51" w:rsidTr="00D50B76">
        <w:trPr>
          <w:trHeight w:val="204"/>
        </w:trPr>
        <w:tc>
          <w:tcPr>
            <w:tcW w:w="460" w:type="dxa"/>
            <w:gridSpan w:val="2"/>
            <w:tcBorders>
              <w:top w:val="nil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il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nil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spacing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Знание  базового  интерфейса  работы  с  </w:t>
            </w:r>
            <w:proofErr w:type="gramStart"/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графическим</w:t>
            </w:r>
            <w:proofErr w:type="gramEnd"/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3D-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редактором (степень самостоятельности изготовления модели):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-  самостоятельно  выполняют  все  операции  при  изготовлении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9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модели (4 балла);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-   участнику   требуются   эпизодические   подсказки   по   работе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редактора, но после объяснения самостоятельно выполняют работу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(2 балла);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9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-  участник  постоянно  задавал  вопросы  по  работе  с  программой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71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моделирования при изготовлении модели (0 баллов)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spacing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Технические требования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6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Основание выполнено, подошва гладкая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Пазы для гаек имеет достаточный размер и форму для размещения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7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гайки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Размеры зажима соответствуют размеру основания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5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Колпачок имеет гнездо для фиксации головки болта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Колпачок имеет боковые выступы или насечки для удобства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7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вращения болта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Имеется ручка для удобства выполнения работы изделием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6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Модель представлена в собранном виде </w:t>
            </w:r>
            <w:proofErr w:type="gram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закреплённой наждачной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71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бумагой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spacing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Сложность выполнения (конфигурация, технические решения,</w:t>
            </w:r>
            <w:proofErr w:type="gramEnd"/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 и  трудоемкость  использованных  инструментов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7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САПР)</w:t>
            </w:r>
            <w:proofErr w:type="gramEnd"/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spacing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Командный код для принтера для печати модели в программе –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слайсере</w:t>
            </w:r>
            <w:proofErr w:type="spellEnd"/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например</w:t>
            </w:r>
            <w:proofErr w:type="gramEnd"/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CURA и иной)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9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Gcode</w:t>
            </w:r>
            <w:proofErr w:type="spell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получен</w:t>
            </w:r>
            <w:proofErr w:type="gram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, учтены все рекомендации настройки печати,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сделаны</w:t>
            </w:r>
            <w:proofErr w:type="gram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скриншоты</w:t>
            </w:r>
            <w:proofErr w:type="spell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 (4 балла),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Gcode</w:t>
            </w:r>
            <w:proofErr w:type="spell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получен</w:t>
            </w:r>
            <w:proofErr w:type="gram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, не учтены настройки (2 балла),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71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Gcode</w:t>
            </w:r>
            <w:proofErr w:type="spell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получен</w:t>
            </w:r>
            <w:proofErr w:type="gram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, подготовка не выполнена (0 баллов).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5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spacing w:line="265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Эффективность применения при 3d печати подложки и поддержек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71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(оптимальность использования или неиспользования)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spacing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Скорость выполнения работы: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9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- Затратили на выполнение задания менее 2,5 часов (4 балла).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7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- Распечатка завершена в 3 часа (2 балла);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71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- Печать не уложилась в </w:t>
            </w:r>
            <w:proofErr w:type="gramStart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отведенные</w:t>
            </w:r>
            <w:proofErr w:type="gramEnd"/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 xml:space="preserve"> 3 часа (0 баллов)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263"/>
        </w:trPr>
        <w:tc>
          <w:tcPr>
            <w:tcW w:w="460" w:type="dxa"/>
            <w:gridSpan w:val="2"/>
          </w:tcPr>
          <w:p w:rsidR="007D4E6C" w:rsidRPr="00D02D51" w:rsidRDefault="007D4E6C" w:rsidP="00D50B76">
            <w:pPr>
              <w:spacing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92" w:type="dxa"/>
          </w:tcPr>
          <w:p w:rsidR="007D4E6C" w:rsidRPr="00D02D51" w:rsidRDefault="007D4E6C" w:rsidP="00D50B76">
            <w:pPr>
              <w:spacing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Модель в целом получена (факт распечатки детали)</w:t>
            </w:r>
          </w:p>
        </w:tc>
        <w:tc>
          <w:tcPr>
            <w:tcW w:w="1596" w:type="dxa"/>
            <w:gridSpan w:val="2"/>
          </w:tcPr>
          <w:p w:rsidR="007D4E6C" w:rsidRPr="00D02D51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D02D51" w:rsidTr="00D50B76">
        <w:trPr>
          <w:trHeight w:val="319"/>
        </w:trPr>
        <w:tc>
          <w:tcPr>
            <w:tcW w:w="460" w:type="dxa"/>
            <w:gridSpan w:val="2"/>
            <w:vMerge w:val="restart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tcBorders>
              <w:bottom w:val="nil"/>
              <w:right w:val="single" w:sz="4" w:space="0" w:color="auto"/>
            </w:tcBorders>
          </w:tcPr>
          <w:p w:rsidR="007D4E6C" w:rsidRPr="00D02D51" w:rsidRDefault="007D4E6C" w:rsidP="00D50B76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02D51">
              <w:rPr>
                <w:rFonts w:ascii="Times New Roman" w:eastAsia="Times New Roman" w:hAnsi="Times New Roman"/>
                <w:sz w:val="24"/>
                <w:szCs w:val="24"/>
              </w:rPr>
              <w:t>- Основание получено (1 балл)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</w:tcPr>
          <w:p w:rsidR="007D4E6C" w:rsidRPr="00D02D51" w:rsidRDefault="007D4E6C" w:rsidP="00D50B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E6C" w:rsidRPr="00034365" w:rsidTr="00D50B76">
        <w:trPr>
          <w:trHeight w:val="44"/>
        </w:trPr>
        <w:tc>
          <w:tcPr>
            <w:tcW w:w="460" w:type="dxa"/>
            <w:gridSpan w:val="2"/>
            <w:vMerge/>
          </w:tcPr>
          <w:p w:rsidR="007D4E6C" w:rsidRPr="00D02D51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492" w:type="dxa"/>
            <w:tcBorders>
              <w:top w:val="nil"/>
              <w:right w:val="single" w:sz="4" w:space="0" w:color="auto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</w:tcBorders>
          </w:tcPr>
          <w:p w:rsidR="007D4E6C" w:rsidRPr="00D02D51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:rsidR="007D4E6C" w:rsidRPr="00D02D51" w:rsidRDefault="007D4E6C" w:rsidP="00D50B76">
            <w:pPr>
              <w:rPr>
                <w:rFonts w:ascii="Times New Roman" w:hAnsi="Times New Roman"/>
              </w:rPr>
            </w:pPr>
          </w:p>
        </w:tc>
      </w:tr>
    </w:tbl>
    <w:p w:rsidR="007D4E6C" w:rsidRPr="00034365" w:rsidRDefault="007D4E6C" w:rsidP="007D4E6C">
      <w:pPr>
        <w:rPr>
          <w:rFonts w:ascii="Times New Roman" w:hAnsi="Times New Roman"/>
        </w:rPr>
        <w:sectPr w:rsidR="007D4E6C" w:rsidRPr="00034365" w:rsidSect="00F22B34">
          <w:pgSz w:w="11900" w:h="16838"/>
          <w:pgMar w:top="709" w:right="486" w:bottom="761" w:left="840" w:header="0" w:footer="0" w:gutter="0"/>
          <w:cols w:space="720" w:equalWidth="0">
            <w:col w:w="10580"/>
          </w:cols>
        </w:sectPr>
      </w:pPr>
    </w:p>
    <w:tbl>
      <w:tblPr>
        <w:tblW w:w="10580" w:type="dxa"/>
        <w:tblInd w:w="-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7533"/>
        <w:gridCol w:w="1559"/>
        <w:gridCol w:w="1028"/>
      </w:tblGrid>
      <w:tr w:rsidR="007D4E6C" w:rsidRPr="00034365" w:rsidTr="00D50B76">
        <w:trPr>
          <w:trHeight w:val="28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- Зажим получен (1 балл)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- Колпачки получены (2 балла)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4"/>
        </w:trPr>
        <w:tc>
          <w:tcPr>
            <w:tcW w:w="46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D4E6C" w:rsidRPr="00034365" w:rsidRDefault="007D4E6C" w:rsidP="00D50B76">
            <w:pPr>
              <w:spacing w:line="263" w:lineRule="exact"/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</w:rPr>
              <w:t>Графическое оформление проекта</w:t>
            </w:r>
          </w:p>
        </w:tc>
        <w:tc>
          <w:tcPr>
            <w:tcW w:w="1559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26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spacing w:line="263" w:lineRule="exact"/>
              <w:ind w:right="120"/>
              <w:jc w:val="right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75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spacing w:line="263" w:lineRule="exact"/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</w:rPr>
              <w:t>Рабочий эскиз на бумажном носителе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  <w:w w:val="99"/>
              </w:rPr>
              <w:t>3</w:t>
            </w:r>
          </w:p>
        </w:tc>
        <w:tc>
          <w:tcPr>
            <w:tcW w:w="10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 xml:space="preserve">На </w:t>
            </w:r>
            <w:proofErr w:type="gramStart"/>
            <w:r w:rsidRPr="00034365">
              <w:rPr>
                <w:rFonts w:ascii="Times New Roman" w:eastAsia="Times New Roman" w:hAnsi="Times New Roman"/>
              </w:rPr>
              <w:t>эскизе</w:t>
            </w:r>
            <w:proofErr w:type="gramEnd"/>
            <w:r w:rsidRPr="00034365">
              <w:rPr>
                <w:rFonts w:ascii="Times New Roman" w:eastAsia="Times New Roman" w:hAnsi="Times New Roman"/>
              </w:rPr>
              <w:t xml:space="preserve"> на бумажном носителе изображены на все необходимые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детали (1 балл)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 xml:space="preserve">На  </w:t>
            </w:r>
            <w:proofErr w:type="gramStart"/>
            <w:r w:rsidRPr="00034365">
              <w:rPr>
                <w:rFonts w:ascii="Times New Roman" w:eastAsia="Times New Roman" w:hAnsi="Times New Roman"/>
              </w:rPr>
              <w:t>эскизе</w:t>
            </w:r>
            <w:proofErr w:type="gramEnd"/>
            <w:r w:rsidRPr="00034365">
              <w:rPr>
                <w:rFonts w:ascii="Times New Roman" w:eastAsia="Times New Roman" w:hAnsi="Times New Roman"/>
              </w:rPr>
              <w:t xml:space="preserve">  на  бумажном  носителе  выдержаны  пропорции  между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деталями (1 балл)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Детализация достаточна для последующего моделирования (1 балл)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spacing w:line="263" w:lineRule="exact"/>
              <w:ind w:right="120"/>
              <w:jc w:val="right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spacing w:line="263" w:lineRule="exact"/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</w:rPr>
              <w:t>Чертеж в электронном виде выполнен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  <w:w w:val="99"/>
              </w:rPr>
              <w:t>3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- Имеется необходимое количество видов (1 балл)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- Имеется аксонометрия (0.5 балла)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- Проставлены все необходимые размеры (0.5 балла)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- Имеется продольный разрез (0.5 балла)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</w:rPr>
              <w:t>- Чертеж оформлен (рамка, надпись) (0.5 балла)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spacing w:line="263" w:lineRule="exact"/>
              <w:ind w:left="80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spacing w:line="263" w:lineRule="exact"/>
              <w:jc w:val="center"/>
              <w:rPr>
                <w:rFonts w:ascii="Times New Roman" w:hAnsi="Times New Roman"/>
              </w:rPr>
            </w:pPr>
            <w:r w:rsidRPr="00034365">
              <w:rPr>
                <w:rFonts w:ascii="Times New Roman" w:eastAsia="Times New Roman" w:hAnsi="Times New Roman"/>
                <w:b/>
                <w:bCs/>
                <w:w w:val="99"/>
              </w:rPr>
              <w:t>40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  <w:tr w:rsidR="007D4E6C" w:rsidRPr="00034365" w:rsidTr="00D50B76">
        <w:trPr>
          <w:trHeight w:val="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7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4E6C" w:rsidRPr="00034365" w:rsidRDefault="007D4E6C" w:rsidP="00D50B76">
            <w:pPr>
              <w:rPr>
                <w:rFonts w:ascii="Times New Roman" w:hAnsi="Times New Roman"/>
              </w:rPr>
            </w:pPr>
          </w:p>
        </w:tc>
      </w:tr>
    </w:tbl>
    <w:p w:rsidR="00280E51" w:rsidRDefault="00280E51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 w:rsidP="004B195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работа  по теме «Построение образовательных траекторий и планов в области профессионального самоопределения»</w:t>
      </w:r>
    </w:p>
    <w:p w:rsidR="004B1956" w:rsidRDefault="004B1956" w:rsidP="004B19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Схема личного профессионального плана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6987"/>
      </w:tblGrid>
      <w:tr w:rsidR="004B1956" w:rsidTr="004B195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Главная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цель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– какую профессию выбираю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Чем буду заниматься, какой трудовой вклад внесу в общее дело, каким буду, где буду, на кого буду равняться, кем я буду, чего достигну.</w:t>
            </w:r>
          </w:p>
        </w:tc>
      </w:tr>
      <w:tr w:rsidR="004B1956" w:rsidTr="004B195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Ближайшие задачи и более отдаленные цели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Первая проба сил, работа, чему и где учиться, перспективы повышения мастерства, профессионального роста</w:t>
            </w:r>
          </w:p>
        </w:tc>
      </w:tr>
      <w:tr w:rsidR="004B1956" w:rsidTr="004B195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Пути и средства достижения ближайших целей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Изучение справочной литературы, беседы со специалистами, самообразование, поступление в определенное учебное заведение (СПО, колледж, ВУЗ курсы)</w:t>
            </w:r>
          </w:p>
        </w:tc>
      </w:tr>
      <w:tr w:rsidR="004B1956" w:rsidTr="004B195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Внешние препятствия на пути достижения цели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Трудности, возможные препятствия, возможные противодействия тех или иных людей</w:t>
            </w:r>
          </w:p>
        </w:tc>
      </w:tr>
      <w:tr w:rsidR="004B1956" w:rsidTr="004B195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Свои возможности для достижения цели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Состояние здоровья, способности к обучению, настойчивость, терпение, склонности к практической и теоретической работе, другие личные качества, необходимые для учебы и работы по данной специальности, работа по самовоспитанию</w:t>
            </w:r>
          </w:p>
        </w:tc>
      </w:tr>
      <w:tr w:rsidR="004B1956" w:rsidTr="004B195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Запасные варианты и пути их достижения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56" w:rsidRDefault="004B19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Например: “не пройду по конкурсу в техникум – попробую поступить на ту же специальность в СПО “ и т.д.</w:t>
            </w:r>
          </w:p>
        </w:tc>
      </w:tr>
    </w:tbl>
    <w:p w:rsidR="004B1956" w:rsidRDefault="004B1956" w:rsidP="004B1956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B1956" w:rsidRDefault="004B1956" w:rsidP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p w:rsidR="004B1956" w:rsidRDefault="004B1956"/>
    <w:sectPr w:rsidR="004B1956" w:rsidSect="00B7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E6C"/>
    <w:rsid w:val="00280E51"/>
    <w:rsid w:val="004B1956"/>
    <w:rsid w:val="007D4E6C"/>
    <w:rsid w:val="00AB3D9E"/>
    <w:rsid w:val="00B7649D"/>
    <w:rsid w:val="00C9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2020-08-11T11:40:00Z</dcterms:created>
  <dcterms:modified xsi:type="dcterms:W3CDTF">2020-08-11T11:48:00Z</dcterms:modified>
</cp:coreProperties>
</file>