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 средняя общеобразовательная школа  с углублённым изучением отдельных предметов  с.Тербуны Тербунского  муниципального района Липецкой области</w:t>
      </w:r>
      <w:r/>
    </w:p>
    <w:p>
      <w:pPr>
        <w:ind w:left="-142"/>
        <w:spacing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t xml:space="preserve">Школьный университет цифровой экономики</w:t>
      </w:r>
      <w:r>
        <w:rPr>
          <w:rFonts w:ascii="Times New Roman" w:hAnsi="Times New Roman"/>
          <w:b/>
          <w:bCs/>
          <w:sz w:val="30"/>
          <w:szCs w:val="30"/>
        </w:rPr>
        <w:t xml:space="preserve"> «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 xml:space="preserve">BIT</w:t>
      </w:r>
      <w:r>
        <w:rPr>
          <w:rFonts w:ascii="Times New Roman" w:hAnsi="Times New Roman"/>
          <w:b/>
          <w:bCs/>
          <w:sz w:val="30"/>
          <w:szCs w:val="30"/>
        </w:rPr>
        <w:t xml:space="preserve"> Е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 xml:space="preserve">DUCATION</w:t>
      </w:r>
      <w:r>
        <w:rPr>
          <w:rFonts w:ascii="Times New Roman" w:hAnsi="Times New Roman"/>
          <w:b/>
          <w:bCs/>
          <w:sz w:val="30"/>
          <w:szCs w:val="30"/>
        </w:rPr>
        <w:t xml:space="preserve">»</w:t>
      </w:r>
      <w:r/>
    </w:p>
    <w:tbl>
      <w:tblPr>
        <w:tblW w:w="9870" w:type="dxa"/>
        <w:tblInd w:w="-3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4768"/>
      </w:tblGrid>
      <w:tr>
        <w:trPr>
          <w:trHeight w:val="1975"/>
        </w:trPr>
        <w:tc>
          <w:tcPr>
            <w:tcW w:w="5102" w:type="dxa"/>
            <w:textDirection w:val="lrTb"/>
            <w:noWrap w:val="false"/>
          </w:tcPr>
          <w:p>
            <w:pPr>
              <w:pStyle w:val="299"/>
              <w:spacing w:lineRule="auto" w:line="360"/>
              <w:rPr>
                <w:rStyle w:val="298"/>
              </w:rPr>
            </w:pPr>
            <w:r>
              <w:rPr>
                <w:rStyle w:val="297"/>
              </w:rPr>
              <w:t xml:space="preserve">РАССМОТРЕНО                                                                                    на заседании                                    педагогического совета</w:t>
            </w:r>
            <w:r>
              <w:t xml:space="preserve">                                       </w:t>
            </w:r>
            <w:r>
              <w:rPr>
                <w:rStyle w:val="297"/>
              </w:rPr>
              <w:t xml:space="preserve">Протокол педагогического совета</w:t>
            </w:r>
            <w:r>
              <w:t xml:space="preserve"> </w:t>
            </w:r>
            <w:r>
              <w:rPr>
                <w:rStyle w:val="297"/>
              </w:rPr>
              <w:t xml:space="preserve">№ 1  от 21.08. 2020г.</w:t>
            </w:r>
            <w:r/>
          </w:p>
        </w:tc>
        <w:tc>
          <w:tcPr>
            <w:tcW w:w="4768" w:type="dxa"/>
            <w:textDirection w:val="lrTb"/>
            <w:noWrap w:val="false"/>
          </w:tcPr>
          <w:p>
            <w:pPr>
              <w:pStyle w:val="280"/>
              <w:jc w:val="right"/>
              <w:spacing w:lineRule="auto" w:line="360"/>
              <w:rPr>
                <w:lang w:eastAsia="ru-RU"/>
              </w:rPr>
            </w:pPr>
            <w:r>
              <w:rPr>
                <w:lang w:eastAsia="ru-RU"/>
              </w:rPr>
              <w:t xml:space="preserve">УТВЕРЖДАЮ                                     Дире</w:t>
            </w:r>
            <w:r>
              <w:rPr>
                <w:lang w:eastAsia="ru-RU"/>
              </w:rPr>
              <w:t xml:space="preserve">ктор школы    ________________                       </w:t>
            </w:r>
            <w:r>
              <w:rPr>
                <w:lang w:eastAsia="ru-RU"/>
              </w:rPr>
              <w:t xml:space="preserve">Т.Н.  Моргачева</w:t>
            </w:r>
            <w:r/>
          </w:p>
          <w:p>
            <w:pPr>
              <w:pStyle w:val="280"/>
              <w:jc w:val="right"/>
              <w:spacing w:lineRule="auto" w:line="360"/>
              <w:rPr>
                <w:rStyle w:val="298"/>
                <w:b w:val="false"/>
                <w:bCs w:val="false"/>
              </w:rPr>
            </w:pPr>
            <w:r>
              <w:rPr>
                <w:rStyle w:val="297"/>
                <w:lang w:eastAsia="ru-RU"/>
              </w:rPr>
              <w:t xml:space="preserve">Приказ №______   от   25.08.2020 г.  </w:t>
            </w:r>
            <w:r>
              <w:rPr>
                <w:lang w:eastAsia="ru-RU"/>
              </w:rPr>
              <w:t xml:space="preserve"> </w:t>
            </w:r>
            <w:r/>
          </w:p>
        </w:tc>
      </w:tr>
    </w:tbl>
    <w:p>
      <w:pPr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</w:t>
      </w:r>
      <w:r/>
    </w:p>
    <w:p>
      <w:pPr>
        <w:jc w:val="center"/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учебного предмета «Математика»  для обучающихся</w:t>
      </w:r>
      <w:r/>
    </w:p>
    <w:p>
      <w:pPr>
        <w:jc w:val="center"/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10-11 классов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(углубленный уровень)</w:t>
      </w:r>
      <w:r/>
    </w:p>
    <w:p>
      <w:pPr>
        <w:jc w:val="both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255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2020-2022гг</w:t>
      </w:r>
      <w:r/>
    </w:p>
    <w:p>
      <w:pPr>
        <w:jc w:val="center"/>
        <w:spacing w:lineRule="auto" w:line="360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Пояснительная записка</w:t>
      </w:r>
      <w:r/>
    </w:p>
    <w:p>
      <w:pPr>
        <w:jc w:val="both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Программа учебного предмета «Математика» на уровне среднего общего образования составлена в с</w:t>
      </w:r>
      <w:r>
        <w:rPr>
          <w:rFonts w:ascii="Times New Roman" w:hAnsi="Times New Roman" w:eastAsia="Times New Roman"/>
          <w:sz w:val="28"/>
        </w:rPr>
        <w:t xml:space="preserve">оответствии с требованиями ФГОС СОО, требованиями к результатам освоения основной образовательной программы, является приложением к основной общеобразовательной программе среднего общего образования МБОУ СОШ с. Тербуны. В ней соблюдается преемственность с </w:t>
      </w:r>
      <w:r>
        <w:rPr>
          <w:rFonts w:ascii="Times New Roman" w:hAnsi="Times New Roman"/>
          <w:sz w:val="28"/>
        </w:rPr>
        <w:t xml:space="preserve">ФГОС ООО </w:t>
      </w:r>
      <w:r>
        <w:rPr>
          <w:rFonts w:ascii="Times New Roman" w:hAnsi="Times New Roman" w:eastAsia="Times New Roman"/>
          <w:sz w:val="28"/>
        </w:rPr>
        <w:t xml:space="preserve">и учитываются межпредметные связи.</w:t>
      </w:r>
      <w:r/>
    </w:p>
    <w:p>
      <w:pPr>
        <w:jc w:val="both"/>
        <w:spacing w:lineRule="auto" w:line="360"/>
        <w:rPr>
          <w:rFonts w:ascii="Times New Roman" w:hAnsi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Общие цели образования с учетом  специфики учебного предмета</w:t>
      </w:r>
      <w:r/>
    </w:p>
    <w:p>
      <w:pPr>
        <w:pStyle w:val="280"/>
        <w:jc w:val="both"/>
        <w:spacing w:lineRule="auto" w:line="360" w:after="0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Цель курса</w:t>
      </w:r>
      <w:r>
        <w:rPr>
          <w:sz w:val="28"/>
          <w:szCs w:val="28"/>
        </w:rPr>
        <w:t xml:space="preserve"> - способствовать формированию</w:t>
      </w:r>
      <w:r>
        <w:rPr>
          <w:sz w:val="28"/>
          <w:szCs w:val="28"/>
        </w:rPr>
        <w:t xml:space="preserve"> математической культуры через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 цифровых компетенций</w:t>
      </w:r>
      <w:r>
        <w:rPr>
          <w:sz w:val="28"/>
          <w:szCs w:val="28"/>
        </w:rPr>
        <w:t xml:space="preserve">  обучающихся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способных</w:t>
      </w:r>
      <w:r>
        <w:rPr>
          <w:sz w:val="28"/>
          <w:szCs w:val="28"/>
        </w:rPr>
        <w:t xml:space="preserve"> самостоятельно получать знания, осмысленно выбирать профессию и специальность в соответствии с заявленным профилем образования в условиях модернизации системы образования РФ.</w:t>
      </w:r>
      <w:r/>
    </w:p>
    <w:p>
      <w:pPr>
        <w:pStyle w:val="280"/>
        <w:jc w:val="both"/>
        <w:spacing w:lineRule="auto" w:line="360" w:after="0"/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Целями реализации учебного предмета «Математика» на углубленном уровне являются: </w:t>
      </w:r>
      <w:r/>
    </w:p>
    <w:p>
      <w:pPr>
        <w:pStyle w:val="280"/>
        <w:jc w:val="both"/>
        <w:spacing w:lineRule="auto" w:line="36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формирование представлений о мате</w:t>
      </w:r>
      <w:r>
        <w:rPr>
          <w:sz w:val="28"/>
          <w:szCs w:val="28"/>
        </w:rPr>
        <w:t xml:space="preserve">матике, как универсальном языке </w:t>
      </w:r>
      <w:r>
        <w:rPr>
          <w:sz w:val="28"/>
          <w:szCs w:val="28"/>
        </w:rPr>
        <w:t xml:space="preserve">науки, средстве  моделирования явлений и процессов, об идеях и методах математики; </w:t>
      </w:r>
      <w:r/>
    </w:p>
    <w:p>
      <w:pPr>
        <w:pStyle w:val="280"/>
        <w:jc w:val="both"/>
        <w:spacing w:lineRule="auto" w:line="36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развитие логического мышления, пространственного воображения, алгоритмической 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  <w:r/>
    </w:p>
    <w:p>
      <w:pPr>
        <w:pStyle w:val="280"/>
        <w:jc w:val="both"/>
        <w:spacing w:lineRule="auto" w:line="36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овладение математическими знаниями и умениями, необходимыми в повседневной жизни,  для изучения школьных естественнонаучных дисциплин </w:t>
      </w:r>
      <w:r>
        <w:rPr>
          <w:sz w:val="28"/>
          <w:szCs w:val="28"/>
        </w:rPr>
        <w:t xml:space="preserve">;</w:t>
      </w:r>
      <w:r/>
    </w:p>
    <w:p>
      <w:pPr>
        <w:pStyle w:val="280"/>
        <w:jc w:val="both"/>
        <w:spacing w:lineRule="auto" w:line="36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воспитание средствами математики культуры личности: отношения к математике как части  общечеловеческой культуры: знакомство с историей </w:t>
      </w:r>
      <w:r>
        <w:rPr>
          <w:sz w:val="28"/>
          <w:szCs w:val="28"/>
        </w:rPr>
        <w:t xml:space="preserve">развития математики, эволюцией математических идей, понимания значимости математики для общественного прогресса.</w:t>
      </w:r>
      <w:r/>
    </w:p>
    <w:p>
      <w:pPr>
        <w:pStyle w:val="280"/>
        <w:jc w:val="both"/>
        <w:spacing w:lineRule="auto" w:line="360" w:after="0"/>
        <w:shd w:val="clear" w:color="auto" w:fill="FFFFFF"/>
        <w:rPr>
          <w:rFonts w:ascii="Arial" w:hAnsi="Arial" w:cs="Arial" w:eastAsia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lineRule="auto" w:line="360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Общая характеристика учебного предмета, курса</w:t>
      </w:r>
      <w:r/>
    </w:p>
    <w:p>
      <w:pPr>
        <w:ind w:right="-44" w:firstLine="283"/>
        <w:jc w:val="both"/>
        <w:spacing w:lineRule="auto" w:line="360"/>
        <w:widowControl w:val="off"/>
        <w:rPr>
          <w:rFonts w:ascii="Times New Roman" w:hAnsi="Times New Roman"/>
          <w:color w:val="221F1F"/>
          <w:sz w:val="28"/>
          <w:szCs w:val="28"/>
        </w:rPr>
      </w:pP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В быстро изменяющемся мире обучение  математики нацеливает выпускников на непрерывность образования в течение всей жизни. 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Б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з</w:t>
      </w:r>
      <w:r>
        <w:rPr>
          <w:rFonts w:ascii="Times New Roman" w:hAnsi="Times New Roman"/>
          <w:color w:val="221F1F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х</w:t>
      </w:r>
      <w:r>
        <w:rPr>
          <w:rFonts w:ascii="Times New Roman" w:hAnsi="Times New Roman"/>
          <w:color w:val="221F1F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з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ий</w:t>
      </w:r>
      <w:r>
        <w:rPr>
          <w:rFonts w:ascii="Times New Roman" w:hAnsi="Times New Roman"/>
          <w:color w:val="221F1F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11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11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математике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з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ц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ь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з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нн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х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9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ц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z w:val="28"/>
          <w:szCs w:val="28"/>
        </w:rPr>
        <w:t xml:space="preserve">з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оо</w:t>
      </w:r>
      <w:r>
        <w:rPr>
          <w:rFonts w:ascii="Times New Roman" w:hAnsi="Times New Roman"/>
          <w:color w:val="221F1F"/>
          <w:sz w:val="28"/>
          <w:szCs w:val="28"/>
        </w:rPr>
        <w:t xml:space="preserve">б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z w:val="28"/>
          <w:szCs w:val="28"/>
        </w:rPr>
        <w:t xml:space="preserve">з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ц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ь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э</w:t>
      </w:r>
      <w:r>
        <w:rPr>
          <w:rFonts w:ascii="Times New Roman" w:hAnsi="Times New Roman"/>
          <w:color w:val="221F1F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ф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ор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ц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э</w:t>
      </w:r>
      <w:r>
        <w:rPr>
          <w:rFonts w:ascii="Times New Roman" w:hAnsi="Times New Roman"/>
          <w:color w:val="221F1F"/>
          <w:spacing w:val="11"/>
          <w:sz w:val="28"/>
          <w:szCs w:val="28"/>
        </w:rPr>
        <w:t xml:space="preserve">фф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кт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11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кт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ь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ь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.</w:t>
      </w:r>
      <w:r>
        <w:rPr>
          <w:rFonts w:ascii="Times New Roman" w:hAnsi="Times New Roman"/>
          <w:color w:val="221F1F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ж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ж</w:t>
      </w:r>
      <w:r>
        <w:rPr>
          <w:rFonts w:ascii="Times New Roman" w:hAnsi="Times New Roman"/>
          <w:color w:val="221F1F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z w:val="28"/>
          <w:szCs w:val="28"/>
        </w:rPr>
        <w:t xml:space="preserve">з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х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ь</w:t>
      </w:r>
      <w:r>
        <w:rPr>
          <w:rFonts w:ascii="Times New Roman" w:hAnsi="Times New Roman"/>
          <w:color w:val="221F1F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сч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ё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ь</w:t>
      </w:r>
      <w:r>
        <w:rPr>
          <w:rFonts w:ascii="Times New Roman" w:hAnsi="Times New Roman"/>
          <w:color w:val="221F1F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ф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ор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ц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ю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-2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нн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ю</w:t>
      </w:r>
      <w:r>
        <w:rPr>
          <w:rFonts w:ascii="Times New Roman" w:hAnsi="Times New Roman"/>
          <w:color w:val="221F1F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б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ц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г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мм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9"/>
          <w:sz w:val="28"/>
          <w:szCs w:val="28"/>
        </w:rPr>
        <w:t xml:space="preserve">г</w:t>
      </w:r>
      <w:r>
        <w:rPr>
          <w:rFonts w:ascii="Times New Roman" w:hAnsi="Times New Roman"/>
          <w:color w:val="221F1F"/>
          <w:spacing w:val="14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ф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10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9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ь</w:t>
      </w:r>
      <w:r>
        <w:rPr>
          <w:rFonts w:ascii="Times New Roman" w:hAnsi="Times New Roman"/>
          <w:color w:val="221F1F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х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9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кт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й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х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б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ий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ь</w:t>
      </w:r>
      <w:r>
        <w:rPr>
          <w:rFonts w:ascii="Times New Roman" w:hAnsi="Times New Roman"/>
          <w:color w:val="221F1F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-4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z w:val="28"/>
          <w:szCs w:val="28"/>
        </w:rPr>
        <w:t xml:space="preserve">ж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pacing w:val="3"/>
          <w:sz w:val="28"/>
          <w:szCs w:val="28"/>
        </w:rPr>
        <w:t xml:space="preserve">г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ор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z w:val="28"/>
          <w:szCs w:val="28"/>
        </w:rPr>
        <w:t xml:space="preserve">.</w:t>
      </w:r>
      <w:r>
        <w:rPr>
          <w:rFonts w:ascii="Times New Roman" w:hAnsi="Times New Roman"/>
          <w:color w:val="221F1F"/>
          <w:sz w:val="28"/>
          <w:szCs w:val="28"/>
        </w:rPr>
        <w:t xml:space="preserve"> В связи со стремительно меняющимися </w:t>
      </w:r>
      <w:r>
        <w:rPr>
          <w:rFonts w:ascii="Times New Roman" w:hAnsi="Times New Roman"/>
          <w:color w:val="221F1F"/>
          <w:sz w:val="28"/>
          <w:szCs w:val="28"/>
        </w:rPr>
        <w:t xml:space="preserve">цифровыми компетенциями увеличивается</w:t>
      </w:r>
      <w:r>
        <w:rPr>
          <w:rFonts w:ascii="Times New Roman" w:hAnsi="Times New Roman"/>
          <w:color w:val="221F1F"/>
          <w:sz w:val="28"/>
          <w:szCs w:val="28"/>
        </w:rPr>
        <w:t xml:space="preserve"> потребно</w:t>
      </w:r>
      <w:r>
        <w:rPr>
          <w:rFonts w:ascii="Times New Roman" w:hAnsi="Times New Roman"/>
          <w:color w:val="221F1F"/>
          <w:sz w:val="28"/>
          <w:szCs w:val="28"/>
        </w:rPr>
        <w:t xml:space="preserve">сть в инженерных профессиях</w:t>
      </w:r>
      <w:r>
        <w:rPr>
          <w:rFonts w:ascii="Times New Roman" w:hAnsi="Times New Roman"/>
          <w:color w:val="221F1F"/>
          <w:sz w:val="28"/>
          <w:szCs w:val="28"/>
        </w:rPr>
        <w:t xml:space="preserve">, </w:t>
      </w:r>
      <w:r>
        <w:rPr>
          <w:rFonts w:ascii="Times New Roman" w:hAnsi="Times New Roman"/>
          <w:color w:val="221F1F"/>
          <w:sz w:val="28"/>
          <w:szCs w:val="28"/>
          <w:lang w:val="en-US"/>
        </w:rPr>
        <w:t xml:space="preserve">IT</w:t>
      </w:r>
      <w:r>
        <w:rPr>
          <w:rFonts w:ascii="Times New Roman" w:hAnsi="Times New Roman"/>
          <w:color w:val="221F1F"/>
          <w:sz w:val="28"/>
          <w:szCs w:val="28"/>
        </w:rPr>
        <w:t xml:space="preserve">- специалистах.</w:t>
      </w:r>
      <w:r/>
    </w:p>
    <w:p>
      <w:pPr>
        <w:jc w:val="both"/>
        <w:spacing w:lineRule="auto" w:line="3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Поэтому</w:t>
      </w:r>
      <w:r>
        <w:rPr>
          <w:rFonts w:ascii="Times New Roman" w:hAnsi="Times New Roman"/>
          <w:sz w:val="28"/>
          <w:szCs w:val="28"/>
        </w:rPr>
        <w:t xml:space="preserve">, в содержание рабочей программы по математике для обучающих</w:t>
      </w:r>
      <w:r>
        <w:rPr>
          <w:rFonts w:ascii="Times New Roman" w:hAnsi="Times New Roman"/>
          <w:sz w:val="28"/>
          <w:szCs w:val="28"/>
        </w:rPr>
        <w:t xml:space="preserve">ся 10-11 классов  внесены </w:t>
      </w:r>
      <w:r>
        <w:rPr>
          <w:rFonts w:ascii="Times New Roman" w:hAnsi="Times New Roman"/>
          <w:sz w:val="28"/>
          <w:szCs w:val="28"/>
        </w:rPr>
        <w:t xml:space="preserve"> изменения, выразившиеся в ориентации на становление функционально грамотной личности, способствующие формированию у обучающихся базовых компетенций цифровой экономики.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Дискретная математика входит в список фундаментальных компонентов математики, </w:t>
      </w:r>
      <w:r>
        <w:rPr>
          <w:rFonts w:ascii="Times New Roman" w:hAnsi="Times New Roman"/>
          <w:sz w:val="28"/>
          <w:szCs w:val="28"/>
        </w:rPr>
        <w:t xml:space="preserve">является эффективным  аппаратом формализации  современных инженерных задач, предоставляет большие возможности знакомства с понятиями «модель» и «алгоритм», по сути  является теоретической основой информатики.   Неоспорим  тот </w:t>
      </w:r>
      <w:r>
        <w:rPr>
          <w:rFonts w:ascii="Times New Roman" w:hAnsi="Times New Roman"/>
          <w:sz w:val="28"/>
          <w:szCs w:val="28"/>
        </w:rPr>
        <w:t xml:space="preserve">факт, что данные в цифровой форме являются ключевым фактором производства во всех сферах социально-экономической деятельности.</w:t>
      </w:r>
      <w:r/>
    </w:p>
    <w:p>
      <w:pPr>
        <w:jc w:val="both"/>
        <w:spacing w:lineRule="auto" w:line="36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содержание учебного предмета </w:t>
      </w:r>
      <w:r>
        <w:rPr>
          <w:rFonts w:ascii="Times New Roman" w:hAnsi="Times New Roman"/>
          <w:sz w:val="28"/>
          <w:szCs w:val="28"/>
        </w:rPr>
        <w:t xml:space="preserve">« Математика» </w:t>
      </w:r>
      <w:r>
        <w:rPr>
          <w:rFonts w:ascii="Times New Roman" w:hAnsi="Times New Roman"/>
          <w:sz w:val="28"/>
          <w:szCs w:val="28"/>
        </w:rPr>
        <w:t xml:space="preserve">введен </w:t>
      </w:r>
      <w:r>
        <w:rPr>
          <w:rFonts w:ascii="Times New Roman" w:hAnsi="Times New Roman"/>
          <w:sz w:val="28"/>
          <w:szCs w:val="28"/>
        </w:rPr>
        <w:t xml:space="preserve">авторский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аздел «Дискретная математика», который представлен </w:t>
      </w:r>
      <w:r>
        <w:rPr>
          <w:rFonts w:ascii="Times New Roman" w:hAnsi="Times New Roman"/>
          <w:sz w:val="28"/>
          <w:szCs w:val="28"/>
        </w:rPr>
        <w:t xml:space="preserve">следующими подразделами: теория чисел, элементы математической логики, элементы комбинаторики, теория графов.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Style w:val="305"/>
          <w:rFonts w:ascii="Times New Roman" w:hAnsi="Times New Roman"/>
          <w:bCs/>
          <w:sz w:val="28"/>
          <w:szCs w:val="28"/>
        </w:rPr>
        <w:t xml:space="preserve"> «Теория чисел.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Делимость» и «Элементы математической логики»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  </w:t>
      </w:r>
      <w:r>
        <w:rPr>
          <w:rStyle w:val="305"/>
          <w:rFonts w:ascii="Times New Roman" w:hAnsi="Times New Roman"/>
          <w:sz w:val="28"/>
          <w:szCs w:val="28"/>
        </w:rPr>
        <w:t xml:space="preserve">являю</w:t>
      </w:r>
      <w:r>
        <w:rPr>
          <w:rStyle w:val="305"/>
          <w:rFonts w:ascii="Times New Roman" w:hAnsi="Times New Roman"/>
          <w:sz w:val="28"/>
          <w:szCs w:val="28"/>
        </w:rPr>
        <w:t xml:space="preserve">тся важнейшим</w:t>
      </w:r>
      <w:r>
        <w:rPr>
          <w:rStyle w:val="305"/>
          <w:rFonts w:ascii="Times New Roman" w:hAnsi="Times New Roman"/>
          <w:sz w:val="28"/>
          <w:szCs w:val="28"/>
        </w:rPr>
        <w:t xml:space="preserve">и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элемента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м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и 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математического</w:t>
      </w:r>
      <w:r>
        <w:rPr>
          <w:rStyle w:val="305"/>
          <w:rFonts w:ascii="Times New Roman" w:hAnsi="Times New Roman"/>
          <w:sz w:val="28"/>
          <w:szCs w:val="28"/>
        </w:rPr>
        <w:t xml:space="preserve"> образования.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Введение в содержание предмета основ математической логики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способствует </w:t>
      </w:r>
      <w:r>
        <w:rPr>
          <w:rStyle w:val="301"/>
          <w:rFonts w:ascii="Times New Roman" w:hAnsi="Times New Roman"/>
          <w:color w:val="auto"/>
          <w:sz w:val="28"/>
          <w:szCs w:val="28"/>
          <w:u w:val="none"/>
        </w:rPr>
        <w:t xml:space="preserve">изучению в</w:t>
      </w:r>
      <w:r>
        <w:rPr>
          <w:rStyle w:val="306"/>
          <w:rFonts w:ascii="Times New Roman" w:hAnsi="Times New Roman"/>
          <w:sz w:val="28"/>
          <w:szCs w:val="28"/>
        </w:rPr>
        <w:t xml:space="preserve">опросов основания </w:t>
      </w:r>
      <w:r>
        <w:rPr>
          <w:rStyle w:val="306"/>
          <w:rFonts w:ascii="Times New Roman" w:hAnsi="Times New Roman"/>
          <w:bCs/>
          <w:sz w:val="28"/>
          <w:szCs w:val="28"/>
        </w:rPr>
        <w:t xml:space="preserve">математики</w:t>
      </w:r>
      <w:r>
        <w:rPr>
          <w:rStyle w:val="306"/>
          <w:rFonts w:ascii="Times New Roman" w:hAnsi="Times New Roman"/>
          <w:sz w:val="28"/>
          <w:szCs w:val="28"/>
        </w:rPr>
        <w:t xml:space="preserve">. Не менее важным является и прикладное значение </w:t>
      </w:r>
      <w:r>
        <w:rPr>
          <w:rStyle w:val="306"/>
          <w:rFonts w:ascii="Times New Roman" w:hAnsi="Times New Roman"/>
          <w:bCs/>
          <w:sz w:val="28"/>
          <w:szCs w:val="28"/>
        </w:rPr>
        <w:t xml:space="preserve">математической</w:t>
      </w:r>
      <w:r>
        <w:rPr>
          <w:rStyle w:val="306"/>
          <w:rFonts w:ascii="Times New Roman" w:hAnsi="Times New Roman"/>
          <w:sz w:val="28"/>
          <w:szCs w:val="28"/>
        </w:rPr>
        <w:t xml:space="preserve"> </w:t>
      </w:r>
      <w:r>
        <w:rPr>
          <w:rStyle w:val="306"/>
          <w:rFonts w:ascii="Times New Roman" w:hAnsi="Times New Roman"/>
          <w:bCs/>
          <w:sz w:val="28"/>
          <w:szCs w:val="28"/>
        </w:rPr>
        <w:t xml:space="preserve">логики</w:t>
      </w:r>
      <w:r>
        <w:rPr>
          <w:rStyle w:val="306"/>
          <w:rFonts w:ascii="Times New Roman" w:hAnsi="Times New Roman"/>
          <w:sz w:val="28"/>
          <w:szCs w:val="28"/>
        </w:rPr>
        <w:t xml:space="preserve">. М</w:t>
      </w:r>
      <w:r>
        <w:rPr>
          <w:rStyle w:val="306"/>
          <w:rFonts w:ascii="Times New Roman" w:hAnsi="Times New Roman"/>
          <w:bCs/>
          <w:sz w:val="28"/>
          <w:szCs w:val="28"/>
        </w:rPr>
        <w:t xml:space="preserve">атематическая</w:t>
      </w:r>
      <w:r>
        <w:rPr>
          <w:rStyle w:val="306"/>
          <w:rFonts w:ascii="Times New Roman" w:hAnsi="Times New Roman"/>
          <w:sz w:val="28"/>
          <w:szCs w:val="28"/>
        </w:rPr>
        <w:t xml:space="preserve"> </w:t>
      </w:r>
      <w:r>
        <w:rPr>
          <w:rStyle w:val="306"/>
          <w:rFonts w:ascii="Times New Roman" w:hAnsi="Times New Roman"/>
          <w:bCs/>
          <w:sz w:val="28"/>
          <w:szCs w:val="28"/>
        </w:rPr>
        <w:t xml:space="preserve">логика</w:t>
      </w:r>
      <w:r>
        <w:rPr>
          <w:rStyle w:val="306"/>
          <w:rFonts w:ascii="Times New Roman" w:hAnsi="Times New Roman"/>
          <w:sz w:val="28"/>
          <w:szCs w:val="28"/>
        </w:rPr>
        <w:t xml:space="preserve"> тесно связана с лингвистическими вопросами, касающимися анализа и синтеза естественных языков, выяснения существования механических процедур для построения слов.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/>
    </w:p>
    <w:p>
      <w:pPr>
        <w:jc w:val="both"/>
        <w:spacing w:lineRule="auto" w:line="360"/>
        <w:rPr>
          <w:rStyle w:val="30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«Теория графов» и «Элементы комбинаторики»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использую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тся при проектировании интегральных схем и систем управления, исследовании логических цепей, при системном анализе, автоматизированном управлении производством, разработке вычислительных и информационных сетей. </w:t>
      </w:r>
      <w:r>
        <w:rPr>
          <w:rStyle w:val="301"/>
          <w:rFonts w:ascii="Times New Roman" w:hAnsi="Times New Roman"/>
          <w:bCs/>
          <w:color w:val="auto"/>
          <w:sz w:val="28"/>
          <w:szCs w:val="28"/>
          <w:u w:val="none"/>
        </w:rPr>
        <w:t xml:space="preserve">Дополнение содержания учебной программы и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зучением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элементов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теории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графов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способствует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формированию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математической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культуры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обучающихся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и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опыта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знаково</w:t>
      </w:r>
      <w:r>
        <w:rPr>
          <w:rStyle w:val="305"/>
          <w:rFonts w:ascii="Times New Roman" w:hAnsi="Times New Roman"/>
          <w:sz w:val="28"/>
          <w:szCs w:val="28"/>
        </w:rPr>
        <w:t xml:space="preserve">-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символического</w:t>
      </w:r>
      <w:r>
        <w:rPr>
          <w:rStyle w:val="305"/>
          <w:rFonts w:ascii="Times New Roman" w:hAnsi="Times New Roman"/>
          <w:sz w:val="28"/>
          <w:szCs w:val="28"/>
        </w:rPr>
        <w:t xml:space="preserve"> </w:t>
      </w:r>
      <w:r>
        <w:rPr>
          <w:rStyle w:val="305"/>
          <w:rFonts w:ascii="Times New Roman" w:hAnsi="Times New Roman"/>
          <w:bCs/>
          <w:sz w:val="28"/>
          <w:szCs w:val="28"/>
        </w:rPr>
        <w:t xml:space="preserve">моделирования</w:t>
      </w:r>
      <w:r>
        <w:rPr>
          <w:rStyle w:val="305"/>
          <w:rFonts w:ascii="Times New Roman" w:hAnsi="Times New Roman"/>
          <w:sz w:val="28"/>
          <w:szCs w:val="28"/>
        </w:rPr>
        <w:t xml:space="preserve"> при решении разнообразных задач.</w:t>
      </w:r>
      <w:r/>
    </w:p>
    <w:p>
      <w:pPr>
        <w:jc w:val="both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раздела</w:t>
      </w:r>
      <w:r>
        <w:rPr>
          <w:rFonts w:ascii="Times New Roman" w:hAnsi="Times New Roman" w:eastAsia="Times New Roman"/>
          <w:sz w:val="28"/>
          <w:szCs w:val="28"/>
        </w:rPr>
        <w:t xml:space="preserve"> «Дискретная математика» позв</w:t>
      </w:r>
      <w:r>
        <w:rPr>
          <w:rFonts w:ascii="Times New Roman" w:hAnsi="Times New Roman" w:eastAsia="Times New Roman"/>
          <w:sz w:val="28"/>
          <w:szCs w:val="28"/>
        </w:rPr>
        <w:t xml:space="preserve">оли</w:t>
      </w:r>
      <w:r>
        <w:rPr>
          <w:rFonts w:ascii="Times New Roman" w:hAnsi="Times New Roman" w:eastAsia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синтезировать знания </w:t>
      </w:r>
      <w:r>
        <w:rPr>
          <w:rFonts w:ascii="Times New Roman" w:hAnsi="Times New Roman"/>
          <w:sz w:val="28"/>
          <w:szCs w:val="28"/>
        </w:rPr>
        <w:t xml:space="preserve">и компетенции 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способств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 сформированности мышления, вычленяющего из информационных полей полезную информацию выпускниками для  современной цифровой среды.</w:t>
      </w:r>
      <w:r/>
    </w:p>
    <w:p>
      <w:pPr>
        <w:jc w:val="both"/>
        <w:spacing w:lineRule="auto" w:line="36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целью повышения качества образования, эффективности усвоения курса, развития познавательных и творческих способностей </w:t>
      </w:r>
      <w:r>
        <w:rPr>
          <w:rFonts w:ascii="Times New Roman" w:hAnsi="Times New Roman"/>
          <w:color w:val="000000"/>
          <w:sz w:val="28"/>
        </w:rPr>
        <w:t xml:space="preserve">об</w:t>
      </w:r>
      <w:r>
        <w:rPr>
          <w:rFonts w:ascii="Times New Roman" w:hAnsi="Times New Roman"/>
          <w:color w:val="000000"/>
          <w:sz w:val="28"/>
        </w:rPr>
        <w:t xml:space="preserve">уча</w:t>
      </w:r>
      <w:r>
        <w:rPr>
          <w:rFonts w:ascii="Times New Roman" w:hAnsi="Times New Roman"/>
          <w:color w:val="000000"/>
          <w:sz w:val="28"/>
        </w:rPr>
        <w:t xml:space="preserve">ю</w:t>
      </w:r>
      <w:r>
        <w:rPr>
          <w:rFonts w:ascii="Times New Roman" w:hAnsi="Times New Roman"/>
          <w:color w:val="000000"/>
          <w:sz w:val="28"/>
        </w:rPr>
        <w:t xml:space="preserve">щихся в процессе преподавания программы используются технологии обучения: проблемно – поисковая, информационно – коммуникационная, критического мышления, здоровьесберегающая, кейс – технология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Оценочные материалы</w:t>
      </w:r>
      <w:r>
        <w:rPr>
          <w:rFonts w:ascii="Times New Roman" w:hAnsi="Times New Roman"/>
          <w:color w:val="000000"/>
          <w:sz w:val="28"/>
        </w:rPr>
        <w:t xml:space="preserve"> к рабочей </w:t>
      </w:r>
      <w:r>
        <w:rPr>
          <w:rFonts w:ascii="Times New Roman" w:hAnsi="Times New Roman"/>
          <w:color w:val="000000"/>
          <w:sz w:val="28"/>
        </w:rPr>
        <w:t xml:space="preserve"> программ</w:t>
      </w:r>
      <w:r>
        <w:rPr>
          <w:rFonts w:ascii="Times New Roman" w:hAnsi="Times New Roman"/>
          <w:color w:val="000000"/>
          <w:sz w:val="28"/>
        </w:rPr>
        <w:t xml:space="preserve">е учебного предмета «Математика» составлены на основе методических </w:t>
      </w:r>
      <w:r>
        <w:rPr>
          <w:rFonts w:ascii="Times New Roman" w:hAnsi="Times New Roman"/>
          <w:color w:val="000000"/>
          <w:sz w:val="28"/>
        </w:rPr>
        <w:t xml:space="preserve">материалов,</w:t>
      </w:r>
      <w:r>
        <w:rPr>
          <w:rFonts w:ascii="Times New Roman" w:hAnsi="Times New Roman"/>
          <w:color w:val="000000"/>
          <w:sz w:val="28"/>
        </w:rPr>
        <w:t xml:space="preserve"> разработанных для  углубленного уровня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под редакцией авторов, </w:t>
      </w:r>
      <w:r>
        <w:rPr>
          <w:rFonts w:ascii="Times New Roman" w:hAnsi="Times New Roman"/>
          <w:color w:val="000000"/>
          <w:sz w:val="28"/>
        </w:rPr>
        <w:t xml:space="preserve">представленных в списке литературы. По разделу «Дискретная математика»</w:t>
      </w:r>
      <w:r>
        <w:rPr>
          <w:rFonts w:ascii="Times New Roman" w:hAnsi="Times New Roman"/>
          <w:color w:val="000000"/>
          <w:sz w:val="28"/>
        </w:rPr>
        <w:t xml:space="preserve"> составлены две</w:t>
      </w:r>
      <w:r>
        <w:rPr>
          <w:rFonts w:ascii="Times New Roman" w:hAnsi="Times New Roman"/>
          <w:color w:val="000000"/>
          <w:sz w:val="28"/>
        </w:rPr>
        <w:t xml:space="preserve"> авторские контрольные работы</w:t>
      </w:r>
      <w:r>
        <w:rPr>
          <w:rFonts w:ascii="Times New Roman" w:hAnsi="Times New Roman"/>
          <w:color w:val="000000"/>
          <w:sz w:val="28"/>
        </w:rPr>
        <w:t xml:space="preserve">, которые будут апробироваться в ходе реализации проекта.</w:t>
      </w:r>
      <w:r>
        <w:rPr>
          <w:rFonts w:ascii="Times New Roman" w:hAnsi="Times New Roman"/>
          <w:color w:val="000000"/>
          <w:sz w:val="28"/>
        </w:rPr>
        <w:t xml:space="preserve"> </w:t>
      </w:r>
      <w:r/>
    </w:p>
    <w:p>
      <w:pPr>
        <w:jc w:val="center"/>
        <w:spacing w:lineRule="auto" w:line="360" w:after="8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bCs/>
          <w:color w:val="221F1F"/>
          <w:sz w:val="28"/>
          <w:szCs w:val="28"/>
        </w:rPr>
        <w:t xml:space="preserve">Место учебного предмета « М</w:t>
      </w:r>
      <w:r>
        <w:rPr>
          <w:rFonts w:ascii="Times New Roman" w:hAnsi="Times New Roman"/>
          <w:b/>
          <w:bCs/>
          <w:color w:val="221F1F"/>
          <w:sz w:val="28"/>
          <w:szCs w:val="28"/>
        </w:rPr>
        <w:t xml:space="preserve">атематика» в учебном плане</w:t>
      </w:r>
      <w:r/>
    </w:p>
    <w:p>
      <w:pPr>
        <w:jc w:val="both"/>
        <w:spacing w:lineRule="auto" w:line="360" w:after="0"/>
        <w:rPr>
          <w:rFonts w:ascii="Times New Roman" w:hAnsi="Times New Roman"/>
          <w:color w:val="221F1F"/>
          <w:spacing w:val="83"/>
          <w:sz w:val="28"/>
          <w:szCs w:val="28"/>
        </w:rPr>
      </w:pP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Учебный план МБОУ СОШ с. Тербуны отводит </w:t>
      </w:r>
      <w:r>
        <w:rPr>
          <w:rFonts w:ascii="Times New Roman" w:hAnsi="Times New Roman"/>
          <w:color w:val="221F1F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-2"/>
          <w:sz w:val="28"/>
          <w:szCs w:val="28"/>
        </w:rPr>
        <w:t xml:space="preserve">з</w:t>
      </w:r>
      <w:r>
        <w:rPr>
          <w:rFonts w:ascii="Times New Roman" w:hAnsi="Times New Roman"/>
          <w:color w:val="221F1F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z w:val="28"/>
          <w:szCs w:val="28"/>
        </w:rPr>
        <w:t xml:space="preserve">я</w:t>
      </w:r>
      <w:r>
        <w:rPr>
          <w:rFonts w:ascii="Times New Roman" w:hAnsi="Times New Roman"/>
          <w:color w:val="221F1F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п</w:t>
      </w:r>
      <w:r>
        <w:rPr>
          <w:rFonts w:ascii="Times New Roman" w:hAnsi="Times New Roman"/>
          <w:color w:val="221F1F"/>
          <w:spacing w:val="9"/>
          <w:sz w:val="28"/>
          <w:szCs w:val="28"/>
        </w:rPr>
        <w:t xml:space="preserve">р</w:t>
      </w:r>
      <w:r>
        <w:rPr>
          <w:rFonts w:ascii="Times New Roman" w:hAnsi="Times New Roman"/>
          <w:color w:val="221F1F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5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6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4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«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м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т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к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7"/>
          <w:sz w:val="28"/>
          <w:szCs w:val="28"/>
        </w:rPr>
        <w:t xml:space="preserve">»</w:t>
      </w:r>
      <w:r>
        <w:rPr>
          <w:rFonts w:ascii="Times New Roman" w:hAnsi="Times New Roman"/>
          <w:color w:val="221F1F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углубленном уровне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7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б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х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-1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-5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-4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z w:val="28"/>
          <w:szCs w:val="28"/>
        </w:rPr>
        <w:t xml:space="preserve">ю</w:t>
      </w:r>
      <w:r>
        <w:rPr>
          <w:rFonts w:ascii="Times New Roman" w:hAnsi="Times New Roman"/>
          <w:color w:val="221F1F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-8"/>
          <w:sz w:val="28"/>
          <w:szCs w:val="28"/>
        </w:rPr>
        <w:t xml:space="preserve">1</w:t>
      </w:r>
      <w:r>
        <w:rPr>
          <w:rFonts w:ascii="Times New Roman" w:hAnsi="Times New Roman"/>
          <w:color w:val="221F1F"/>
          <w:sz w:val="28"/>
          <w:szCs w:val="28"/>
        </w:rPr>
        <w:t xml:space="preserve">0</w:t>
      </w:r>
      <w:r>
        <w:rPr>
          <w:rFonts w:ascii="Times New Roman" w:hAnsi="Times New Roman"/>
          <w:color w:val="221F1F"/>
          <w:sz w:val="28"/>
          <w:szCs w:val="28"/>
        </w:rPr>
        <w:t xml:space="preserve"> классе,</w:t>
      </w:r>
      <w:r>
        <w:rPr>
          <w:rFonts w:ascii="Times New Roman" w:hAnsi="Times New Roman"/>
          <w:color w:val="221F1F"/>
          <w:spacing w:val="8"/>
          <w:sz w:val="28"/>
          <w:szCs w:val="28"/>
        </w:rPr>
        <w:t xml:space="preserve"> 7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у</w:t>
      </w:r>
      <w:r>
        <w:rPr>
          <w:rFonts w:ascii="Times New Roman" w:hAnsi="Times New Roman"/>
          <w:color w:val="221F1F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б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z w:val="28"/>
          <w:szCs w:val="28"/>
        </w:rPr>
        <w:t xml:space="preserve">ы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х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ч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а</w:t>
      </w:r>
      <w:r>
        <w:rPr>
          <w:rFonts w:ascii="Times New Roman" w:hAnsi="Times New Roman"/>
          <w:color w:val="221F1F"/>
          <w:spacing w:val="-1"/>
          <w:sz w:val="28"/>
          <w:szCs w:val="28"/>
        </w:rPr>
        <w:t xml:space="preserve">с</w:t>
      </w:r>
      <w:r>
        <w:rPr>
          <w:rFonts w:ascii="Times New Roman" w:hAnsi="Times New Roman"/>
          <w:color w:val="221F1F"/>
          <w:sz w:val="28"/>
          <w:szCs w:val="28"/>
        </w:rPr>
        <w:t xml:space="preserve">о</w:t>
      </w:r>
      <w:r>
        <w:rPr>
          <w:rFonts w:ascii="Times New Roman" w:hAnsi="Times New Roman"/>
          <w:color w:val="221F1F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1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н</w:t>
      </w:r>
      <w:r>
        <w:rPr>
          <w:rFonts w:ascii="Times New Roman" w:hAnsi="Times New Roman"/>
          <w:color w:val="221F1F"/>
          <w:spacing w:val="-5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z w:val="28"/>
          <w:szCs w:val="28"/>
        </w:rPr>
        <w:t xml:space="preserve">д</w:t>
      </w:r>
      <w:r>
        <w:rPr>
          <w:rFonts w:ascii="Times New Roman" w:hAnsi="Times New Roman"/>
          <w:color w:val="221F1F"/>
          <w:spacing w:val="-4"/>
          <w:sz w:val="28"/>
          <w:szCs w:val="28"/>
        </w:rPr>
        <w:t xml:space="preserve">е</w:t>
      </w:r>
      <w:r>
        <w:rPr>
          <w:rFonts w:ascii="Times New Roman" w:hAnsi="Times New Roman"/>
          <w:color w:val="221F1F"/>
          <w:sz w:val="28"/>
          <w:szCs w:val="28"/>
        </w:rPr>
        <w:t xml:space="preserve">л</w:t>
      </w:r>
      <w:r>
        <w:rPr>
          <w:rFonts w:ascii="Times New Roman" w:hAnsi="Times New Roman"/>
          <w:color w:val="221F1F"/>
          <w:sz w:val="28"/>
          <w:szCs w:val="28"/>
        </w:rPr>
        <w:t xml:space="preserve">ю</w:t>
      </w:r>
      <w:r>
        <w:rPr>
          <w:rFonts w:ascii="Times New Roman" w:hAnsi="Times New Roman"/>
          <w:color w:val="221F1F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-8"/>
          <w:sz w:val="28"/>
          <w:szCs w:val="28"/>
        </w:rPr>
        <w:t xml:space="preserve">1</w:t>
      </w:r>
      <w:r>
        <w:rPr>
          <w:rFonts w:ascii="Times New Roman" w:hAnsi="Times New Roman"/>
          <w:color w:val="221F1F"/>
          <w:sz w:val="28"/>
          <w:szCs w:val="28"/>
        </w:rPr>
        <w:t xml:space="preserve">1 классе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. Таким образом, на изучение математик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и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  в 10 классе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отводится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 238 часо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 в год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,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 на изучение математик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и  в 11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 классе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отводится 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 238 часо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в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 в год</w:t>
      </w:r>
      <w:r>
        <w:rPr>
          <w:rFonts w:ascii="Times New Roman" w:hAnsi="Times New Roman"/>
          <w:color w:val="221F1F"/>
          <w:spacing w:val="2"/>
          <w:sz w:val="28"/>
          <w:szCs w:val="28"/>
        </w:rPr>
        <w:t xml:space="preserve">. За весь курс среднего общего образования (10 -11 классы) математика реализуется в количестве 476 часов.</w:t>
      </w:r>
      <w:r>
        <w:rPr>
          <w:rFonts w:ascii="Times New Roman" w:hAnsi="Times New Roman"/>
          <w:color w:val="221F1F"/>
          <w:spacing w:val="83"/>
          <w:sz w:val="28"/>
          <w:szCs w:val="28"/>
        </w:rPr>
        <w:t xml:space="preserve"> </w:t>
      </w:r>
      <w:r/>
    </w:p>
    <w:p>
      <w:pPr>
        <w:ind w:left="720"/>
        <w:spacing w:lineRule="auto" w:line="36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720"/>
        <w:spacing w:lineRule="auto" w:line="36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</w:t>
      </w:r>
      <w:r>
        <w:rPr>
          <w:rFonts w:ascii="Times New Roman" w:hAnsi="Times New Roman"/>
          <w:b/>
          <w:sz w:val="28"/>
          <w:szCs w:val="28"/>
        </w:rPr>
        <w:t xml:space="preserve">чебного предмета </w:t>
      </w:r>
      <w:r>
        <w:rPr>
          <w:rFonts w:ascii="Times New Roman" w:hAnsi="Times New Roman"/>
          <w:b/>
          <w:sz w:val="28"/>
          <w:szCs w:val="28"/>
        </w:rPr>
        <w:t xml:space="preserve">«Математика» (углубленный уровень)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Личностные результаты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освоения основной образовательной программы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должны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отражать: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российскую гражданскую идентичность, патриотизм, уважение к своему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народу,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чувства ответственности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перед Родиной, гордости за свой край, свою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Родину,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прошлое и настоящее многонацион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ального народа России, уважение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государственных символов (герб,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флаг, гимн);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гражданскую позицию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как активного и 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тветственного члена российского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общества, осознающего свои конст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итуционные права и обязанности, уважающего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закон и правопорядок, обладающего чув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ством собственного достоинства, осознанно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принимающего традиционные национальные и общечеловеческие гуманистичес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кие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 демократические ценности;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готовность к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служению Отечеству, его защите;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сформированность мировоззрения, соответствующего современному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уровню развития науки и общественной практики,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основанного на диалоге культур,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 также различных форм общественного соз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нания, осознание своего места в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полику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льтурном мире;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сформированность основ саморазвития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 самовоспитания в соответствии 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 общечеловеческими ценностями и идеалами граж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данского общества; готовность и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способность к самостоятельной, творческо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й и ответственной деятельности;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толерантное сознание и поведение в по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ликультурном мире, готовность и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способность вести диалог с другими людьми, достиг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ать в нём взаимопонимания,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находить общие цели и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сотрудничать для их достижения;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навыки сотрудничества со сверстниками, детьми младшего возраста,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взрослыми в образовательной, общественно поле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зной, учебно-исследовательской,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проектн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ой и других видах деятельности;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нравственное сознание и поведение на основе усвое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ния общечеловеческих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ценностей;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готовность и способность к образованию, в том числе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 самообразованию,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 протяжении всей жизни; сознательное отнош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ение к непрерывному образованию как условию успешной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профессиональн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ой и общественной деятельности;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эстетическое отношение к миру, вк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лючая эстетику быта, научного и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технического творчества, спорта, обществ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енных отношений;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принятие и реализацию ценностей здоров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ого и безопасного образа жизни,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потребности в физическом самосовершенствовании, занятиях спортивно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-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оздоровительной деятельностью, непри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ятие вредных привычек: курения,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употребления алкоголя, наркотико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бережное, ответственное и компете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нтное отношение к физическому и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психологическому здоровью, как собственному, так и других людей,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умение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оказывать первую помощь;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осознанный выбор будущей проф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ессии и возможностей реализации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собственных жизненных планов;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отношение к пр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офессиональной деятельности как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возможности участия в решении личных, общественных, государстве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ных,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общенациональных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проблем;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сформированность экологическ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ого мышления, понимания влияния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социально-экономических процессов на состояни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 природной и социальной среды;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приобретение опыта эко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лого-направленной деятельности;</w:t>
      </w:r>
      <w:r/>
    </w:p>
    <w:p>
      <w:pPr>
        <w:pStyle w:val="282"/>
        <w:numPr>
          <w:ilvl w:val="0"/>
          <w:numId w:val="24"/>
        </w:num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ответственное отношение к созданию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семьи на основе осознанного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принятия ценностей семейной жизни.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Метапредметные результаты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освоения основной образовательной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программы должны отражать: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1)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умение самостоятельно определять цели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деятельности и составлять планы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деятельности; самостоятельно осуществлять,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контролировать и корректировать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деятельность; использовать все возможные ресу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рсы для достижения поставленных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целей и реализации планов деятельности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; выбирать успешные стратегии в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различных ситуациях;</w:t>
      </w:r>
      <w:r/>
    </w:p>
    <w:p>
      <w:pPr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2)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умение продуктивно общаться и взаимодейств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овать в процессе совместной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деятельности, учитывать позиции других участников дея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тельности, эффективно разрешать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конфликты;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3)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владение навыками познавательной, учебн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о-исследовательской и проектной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деятельности, навыками разрешения проблем; способность и г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отовность к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самостоятельному поиску методов решения практичес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ких задач, применению различных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методов познания;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4)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готовность и способность к самостоятельн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ой информационно-познавательной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деятельности,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включая умение ориентироваться в различных источниках ин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формации,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критически оценивать и интерпретировать информацию, получаемую из различных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источников;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5)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умение использовать средства информационных и коммуникационных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технологий (далее – ИКТ) в решении когнитивных, ко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ммуникативных и организационных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задач с соблюдением требований эргономики,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техники безопасности, гигиены,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ресурсосбережения, правовых и этических норм, норм информационной безопасности;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6)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умение определять назначение и функции различных социальных институтов;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7)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умение самостоятельно оценивать и принимать решения, определяющие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стратегию поведения, с учётом гражданских и нравственных ценностей;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8)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владение языковыми средствами – умение ясно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логично и точно излагать свою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точку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зрения, использовать адекватные языковые средства;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9)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владение навыками познавательной рефл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ексии как осознания совершаемых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действий и мыслительных процессов, их результатов и ос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нований, границ своего знания и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незнания, новых познавательных задач и средств их достижения.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Предметные результаты освоения основной образовательной программы для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учебных предметов на углубленном уровне ориентированы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преимущественно на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подготовку к последующему профессиональному образованию, развитие индивидуальных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способностей обучающихся путем более глубокого, чем это предусматривается базовым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курсом, освоением основ наук, систематических знаний и способов действий, присущих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данному учебному предмету.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Предметные результаты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АЛГЕБРА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Элементы теории множеств и математической логики</w:t>
      </w:r>
      <w:r/>
    </w:p>
    <w:p>
      <w:pPr>
        <w:jc w:val="both"/>
        <w:spacing w:lineRule="auto" w:line="360" w:after="0"/>
        <w:rPr>
          <w:rFonts w:ascii="Times New Roman" w:hAnsi="Times New Roman"/>
          <w:b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научится</w:t>
      </w: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:</w:t>
      </w:r>
      <w:r/>
    </w:p>
    <w:p>
      <w:pPr>
        <w:numPr>
          <w:ilvl w:val="0"/>
          <w:numId w:val="6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Свободно оперировать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</w:t>
      </w:r>
      <w:r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 xml:space="preserve"> полуинтервал, промежуток с выколотой точкой, графическое представление множеств на координатной плоскости;</w:t>
      </w:r>
      <w:r/>
    </w:p>
    <w:p>
      <w:pPr>
        <w:numPr>
          <w:ilvl w:val="0"/>
          <w:numId w:val="6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 xml:space="preserve">задавать множества перечислением и характеристическим свойством;</w:t>
      </w:r>
      <w:r/>
    </w:p>
    <w:p>
      <w:pPr>
        <w:numPr>
          <w:ilvl w:val="0"/>
          <w:numId w:val="6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  <w:r/>
    </w:p>
    <w:p>
      <w:pPr>
        <w:numPr>
          <w:ilvl w:val="0"/>
          <w:numId w:val="6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проверять принадлежность элемента множеству;</w:t>
      </w:r>
      <w:r/>
    </w:p>
    <w:p>
      <w:pPr>
        <w:numPr>
          <w:ilvl w:val="0"/>
          <w:numId w:val="6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находить пересечение и объединение множеств, в том числе представленных графически на числовой прямой и на координатной плоскости;</w:t>
      </w:r>
      <w:r/>
    </w:p>
    <w:p>
      <w:pPr>
        <w:numPr>
          <w:ilvl w:val="0"/>
          <w:numId w:val="6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проводить доказательные рассуждения для обоснования истинности утверждений.</w:t>
      </w:r>
      <w:r/>
    </w:p>
    <w:p>
      <w:pPr>
        <w:ind w:left="357" w:hanging="357"/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numPr>
          <w:ilvl w:val="0"/>
          <w:numId w:val="6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проводить доказательные рассуждения в ситуациях повседневной жизни, при решении задач из других предметов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оперировать понятием определения, основными видами определений, основными видами теорем; 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понимать суть косвенного доказательства;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оперировать понятиями счетного и несчетного множества;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метод математической индукции для проведения рассуждений и доказательств и при решении задач.</w:t>
      </w:r>
      <w:r/>
    </w:p>
    <w:p>
      <w:pPr>
        <w:ind w:left="357" w:hanging="357"/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jc w:val="both"/>
        <w:spacing w:lineRule="auto" w:line="360" w:after="0"/>
        <w:rPr>
          <w:rFonts w:ascii="Times New Roman" w:hAnsi="Times New Roman"/>
          <w:i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использовать теоретико-множественный язык и язык логики для описания реальных процессов и явлений, при решении задач других учебных предметов</w:t>
      </w:r>
      <w:r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Числа и выражения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научится: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ободно оперировать понятиями: натуральное число, множество натуральных чисел, целое число, множество целых чисел, обыкновенная дробь, десятич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ная дробь, смешанное число, рациональное число, множество рациональных чисел, 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понимать и объяснять разницу между позиционной и непозиционной системами записи чисел;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переводить числа из одной системы записи (системы счисления) в другую;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доказывать и использовать признаки делимости суммы и произведения при выполнении вычислений и решении задач;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выполнять округление рациональных и иррациональных чисел с заданной точностью;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сравнивать действительные числа разными способами;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находить НОД и НОК разными способами и использовать их при решении задач;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выполнять вычисления и преобразования выражений, содержащих действительные числа, в том числе корни натуральных степеней;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выполнять стандартные тождественные преобразования тригонометрических, логарифмических, степенных, иррациональных выражений.</w:t>
      </w:r>
      <w:r/>
    </w:p>
    <w:p>
      <w:pPr>
        <w:ind w:left="357" w:hanging="357"/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составлять и оценивать разными способами числовые выражения при решении практических задач и задач из других учебных предметов.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свободно оперировать числовыми множествами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понимать причины и основные идеи расширения числовых множеств;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основными понятиями теории делимости при решении стандартных задач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иметь базовые представления о множестве комплексных чисел;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свободно выполнять тождественные преобразования тригонометрических, логарифмических, степенных выражений;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формулой бинома Ньютона;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теорему о линейном представлении НОД;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Китайскую теорему об остатках;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Малую теорему Ферма; 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уметь выполнять запись числа в позиционной системе счисления; 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теоретико-числовые функции: число и сумма делителей, функцию Эйлера;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цепные дроби;</w:t>
      </w:r>
      <w:r/>
    </w:p>
    <w:p>
      <w:pPr>
        <w:pStyle w:val="275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многочлены с действительными и целыми коэффициентами;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понятиями приводимый и неприводимый многочлен и применять их при решении задач; 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Основную теорему алгебры; </w:t>
      </w:r>
      <w:r/>
    </w:p>
    <w:p>
      <w:pPr>
        <w:jc w:val="both"/>
        <w:spacing w:lineRule="auto" w:line="360"/>
        <w:rPr>
          <w:rFonts w:ascii="Times New Roman" w:hAnsi="Times New Roman"/>
          <w:b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при решении задач простейшие функции комплексной переменной как геометрические преобразования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Уравнения и неравенства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научится:</w:t>
      </w:r>
      <w:r/>
    </w:p>
    <w:p>
      <w:pPr>
        <w:numPr>
          <w:ilvl w:val="0"/>
          <w:numId w:val="8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разные виды уравнений и неравенств и их систем, в том числе некоторые уравнения 3-й и 4-й степеней, дробно-рациональные и иррациональные;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теорему Безу к решению уравнений;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теорему Виета для решения некоторых уравнений степени выше второй;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понимать смысл теорем о равносильных и неравносильных преобразованиях уравнений и уметь их доказывать;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методами решения уравнений, неравенств и их систем, уметь выбирать метод решения и обосновывать свой выбор;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использовать метод интервалов для решения неравенств, в том числе дробно-рациональных и включающих в себя иррациональные выражения;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алгебраические уравнения и неравенства и их системы с параметрами алгебраическим и графическим методами;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разными методами доказательства неравенств;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уравнения в целых числах;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изображать множества на плоскости, задаваемые уравнениями, неравенствами и их системами;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свободно использовать тождественные преобразования при решении уравнений и систем уравнений</w:t>
      </w:r>
      <w:r/>
    </w:p>
    <w:p>
      <w:pPr>
        <w:ind w:left="357" w:hanging="357"/>
        <w:jc w:val="both"/>
        <w:spacing w:lineRule="auto" w:line="360"/>
        <w:rPr>
          <w:rFonts w:ascii="Times New Roman" w:hAnsi="Times New Roman"/>
          <w:i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повседневной жизни и при изучении других предметов</w:t>
      </w:r>
      <w:r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: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составлять и решать уравнения, неравенства, их системы при решении задач других учебных предметов;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составлять и решать уравнения и неравенства с параметрами при решении задач других учебных предметов;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использовать программные средства при решении отдельных классов уравнений и неравенств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numPr>
          <w:ilvl w:val="0"/>
          <w:numId w:val="11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</w:r>
      <w:r/>
    </w:p>
    <w:p>
      <w:pPr>
        <w:numPr>
          <w:ilvl w:val="0"/>
          <w:numId w:val="11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свободно решать системы линейных уравнений; </w:t>
      </w:r>
      <w:r/>
    </w:p>
    <w:p>
      <w:pPr>
        <w:numPr>
          <w:ilvl w:val="0"/>
          <w:numId w:val="10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основные типы уравнений и неравенств с параметрами;</w:t>
      </w:r>
      <w:r/>
    </w:p>
    <w:p>
      <w:pPr>
        <w:numPr>
          <w:ilvl w:val="0"/>
          <w:numId w:val="10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при решении задач неравенства Коши — Буняковского, Бернулли;</w:t>
      </w:r>
      <w:r/>
    </w:p>
    <w:p>
      <w:pPr>
        <w:numPr>
          <w:ilvl w:val="0"/>
          <w:numId w:val="10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неравенствах между средними степенными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Функции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научится: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r>
        <w:rPr>
          <w:color w:val="1A1A1A" w:themeColor="background1" w:themeShade="1A"/>
          <w:sz w:val="28"/>
          <w:szCs w:val="28"/>
        </w:rPr>
        <w:t xml:space="preserve">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понятием степенная функция; строить ее график и уметь применять свойства степенной функции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понятиями показательная функция, экспонента; строить их графики и уметь применять свойства показательной функции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понятием логарифмическая функция; строить ее график и уметь применять свойства логарифмической функции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понятиями тригонометрические функции; строить их графики и уметь применять свойства тригонометрических функций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понятием обратная функция; применять это понятие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свойства функций: четность, периодичность, ограниченность;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преобразования графиков функций;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понятиями числовая последовательность, арифметическая и геометрическая прогрессия;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при решении задач свойства и признаки арифметической и геометрической прогрессий. </w:t>
      </w:r>
      <w:r/>
    </w:p>
    <w:p>
      <w:pPr>
        <w:ind w:left="357" w:hanging="357"/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повседневной жизни и при изучении других учебных предметов: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асимптоты, точки перегиба, период и т.п.);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интерпретировать свойства в контексте конкретной практической ситуации;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</w:t>
      </w:r>
      <w:r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понятием асимптоты и уметь его применять при решении задач;</w:t>
      </w:r>
      <w:r/>
    </w:p>
    <w:p>
      <w:pPr>
        <w:pStyle w:val="275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методы решения простейших дифференциальных уравнений первого и второго порядков</w:t>
      </w:r>
      <w:r/>
    </w:p>
    <w:p>
      <w:pPr>
        <w:pStyle w:val="275"/>
        <w:numPr>
          <w:ilvl w:val="0"/>
          <w:numId w:val="0"/>
        </w:numPr>
        <w:ind w:left="357" w:hanging="357"/>
        <w:spacing w:lineRule="auto" w:line="360" w:after="0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Элементы математического анализа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научится: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  <w:lang w:eastAsia="ru-RU"/>
        </w:rPr>
        <w:t xml:space="preserve">Владеть</w:t>
      </w:r>
      <w:r>
        <w:rPr>
          <w:color w:val="1A1A1A" w:themeColor="background1" w:themeShade="1A"/>
          <w:sz w:val="28"/>
          <w:szCs w:val="28"/>
        </w:rPr>
        <w:t xml:space="preserve"> понятием бесконечно убывающая геометрическая прогрессия и уметь применять его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  <w:lang w:eastAsia="ru-RU"/>
        </w:rPr>
        <w:t xml:space="preserve">применять для решения задач теорию</w:t>
      </w:r>
      <w:r>
        <w:rPr>
          <w:color w:val="1A1A1A" w:themeColor="background1" w:themeShade="1A"/>
          <w:sz w:val="28"/>
          <w:szCs w:val="28"/>
        </w:rPr>
        <w:t xml:space="preserve"> пределов;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  <w:lang w:eastAsia="ru-RU"/>
        </w:rPr>
        <w:t xml:space="preserve">владеть понятиями: производная функции в точке, производная функции;</w:t>
      </w:r>
      <w:r/>
    </w:p>
    <w:p>
      <w:pPr>
        <w:pStyle w:val="275"/>
        <w:numPr>
          <w:ilvl w:val="0"/>
          <w:numId w:val="8"/>
        </w:numPr>
        <w:ind w:left="357" w:hanging="357"/>
        <w:spacing w:lineRule="auto" w:line="360" w:after="0"/>
        <w:rPr>
          <w:i/>
          <w:iCs/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  <w:lang w:eastAsia="ru-RU"/>
        </w:rPr>
        <w:t xml:space="preserve">вычислять </w:t>
      </w:r>
      <w:r>
        <w:rPr>
          <w:color w:val="1A1A1A" w:themeColor="background1" w:themeShade="1A"/>
          <w:sz w:val="28"/>
          <w:szCs w:val="28"/>
        </w:rPr>
        <w:t xml:space="preserve">производные элементарных функций и их комбинаций; </w:t>
      </w:r>
      <w:r/>
    </w:p>
    <w:p>
      <w:pPr>
        <w:pStyle w:val="275"/>
        <w:numPr>
          <w:ilvl w:val="0"/>
          <w:numId w:val="8"/>
        </w:numPr>
        <w:ind w:left="357" w:hanging="357"/>
        <w:spacing w:lineRule="auto" w:line="360" w:after="0"/>
        <w:rPr>
          <w:i/>
          <w:iCs/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исследовать функции на монотонность и экстремумы;</w:t>
      </w:r>
      <w:r/>
    </w:p>
    <w:p>
      <w:pPr>
        <w:pStyle w:val="275"/>
        <w:numPr>
          <w:ilvl w:val="0"/>
          <w:numId w:val="8"/>
        </w:numPr>
        <w:ind w:left="357" w:hanging="357"/>
        <w:spacing w:lineRule="auto" w:line="360" w:after="0"/>
        <w:rPr>
          <w:i/>
          <w:iCs/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строить графики и применять к решению задач, в том числе с параметром;</w:t>
      </w:r>
      <w:r/>
    </w:p>
    <w:p>
      <w:pPr>
        <w:pStyle w:val="275"/>
        <w:numPr>
          <w:ilvl w:val="0"/>
          <w:numId w:val="8"/>
        </w:numPr>
        <w:ind w:left="357" w:hanging="357"/>
        <w:spacing w:lineRule="auto" w:line="360" w:after="0"/>
        <w:rPr>
          <w:i/>
          <w:iCs/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понятием касательная к графику функции и уметь применять его при решении задач;</w:t>
      </w:r>
      <w:r/>
    </w:p>
    <w:p>
      <w:pPr>
        <w:pStyle w:val="275"/>
        <w:numPr>
          <w:ilvl w:val="0"/>
          <w:numId w:val="8"/>
        </w:numPr>
        <w:ind w:left="357" w:hanging="357"/>
        <w:spacing w:lineRule="auto" w:line="360" w:after="0"/>
        <w:rPr>
          <w:i/>
          <w:iCs/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понятиями первообразная функция, определенный интеграл; </w:t>
      </w:r>
      <w:r/>
    </w:p>
    <w:p>
      <w:pPr>
        <w:pStyle w:val="275"/>
        <w:numPr>
          <w:ilvl w:val="0"/>
          <w:numId w:val="8"/>
        </w:numPr>
        <w:ind w:left="357" w:hanging="357"/>
        <w:spacing w:lineRule="auto" w:line="360" w:after="0"/>
        <w:rPr>
          <w:i/>
          <w:iCs/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применять теорему Ньютона–Лейбница и ее следствия для решения задач.</w:t>
      </w:r>
      <w:r/>
    </w:p>
    <w:p>
      <w:pPr>
        <w:ind w:left="357" w:hanging="357"/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повседневной жизни и при изучении других учебных предметов:</w:t>
      </w:r>
      <w:r/>
    </w:p>
    <w:p>
      <w:pPr>
        <w:numPr>
          <w:ilvl w:val="0"/>
          <w:numId w:val="12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прикладные задачи из биологии, физики, химии, экономики и других предметов, связанные с исследованием характеристик процессов;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интерпретировать полученные результаты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свободно владеть стандартным аппаратом математ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ического анализа для вычисления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производных функции одной переменной;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свободно применять аппарат математического анализа для исследования функций и построения графиков, в том числе исследования на выпуклость;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оперировать понятием первообразной функции для решения задач;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овладеть основными сведениями об интеграле Ньютона–Лейбница и его простейших применениях;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оперировать в стандартных ситуациях производными высших порядков;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при решении задач свойства непрерывных функций;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при решении задач теоремы Вейерштрасса; 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выполнять приближенные вычисления (методы решения уравнений, вычисления определенного интеграла);</w:t>
      </w:r>
      <w:r/>
    </w:p>
    <w:p>
      <w:pPr>
        <w:numPr>
          <w:ilvl w:val="0"/>
          <w:numId w:val="13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приложение производной и определенного интеграла к решению задач естествознания;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вторая производная, выпуклость графика функции и уметь исследовать функцию на выпуклость.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Статистика и теория вероятностей, логика и комбинаторика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научится:</w:t>
      </w:r>
      <w:r/>
    </w:p>
    <w:p>
      <w:pPr>
        <w:pStyle w:val="275"/>
        <w:ind w:left="357" w:hanging="357"/>
        <w:spacing w:lineRule="auto" w:line="360" w:after="0"/>
        <w:rPr>
          <w:b/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Оперировать основными описательными характеристиками числового набора, понятием генеральная совокупность и выборкой из нее;</w:t>
      </w:r>
      <w:r/>
    </w:p>
    <w:p>
      <w:pPr>
        <w:pStyle w:val="275"/>
        <w:numPr>
          <w:ilvl w:val="0"/>
          <w:numId w:val="8"/>
        </w:numPr>
        <w:ind w:left="357" w:hanging="357"/>
        <w:spacing w:lineRule="auto" w:line="360" w:after="0"/>
        <w:rPr>
          <w:i/>
          <w:iCs/>
          <w:color w:val="1A1A1A"/>
          <w:sz w:val="28"/>
          <w:szCs w:val="28"/>
          <w:lang w:eastAsia="ru-RU"/>
        </w:rPr>
      </w:pPr>
      <w:r>
        <w:rPr>
          <w:color w:val="1A1A1A" w:themeColor="background1" w:themeShade="1A"/>
          <w:sz w:val="28"/>
          <w:szCs w:val="28"/>
        </w:rPr>
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основными понятиями комбинаторики и уметь их применять при решении задач;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об основах теории вероятностей;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дискретных и непрерывных случайных величинах и распределениях, о независимости случайных величин;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математическом ожидании и дисперсии случайных величин;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совместных распределениях случайных величин;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понимать суть закона больших чисел и выборочного метода измерения вероятностей;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нормальном распределении и примерах нормально распределенных случайных величин;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корреляции случайных величин. </w:t>
      </w:r>
      <w:r/>
    </w:p>
    <w:p>
      <w:pPr>
        <w:ind w:left="357" w:hanging="357"/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278"/>
        <w:numPr>
          <w:ilvl w:val="0"/>
          <w:numId w:val="8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вычислять или оценивать вероятности событий в реальной жизни;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выбирать методы подходящего представления и обработки данных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иметь представление о центральной предельной теореме;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иметь представление о выборочном коэффициенте корреляции и линейной регрессии;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иметь представление о статистических гипотезах и проверке статистической гипотезы, о статистике критерия и ее уровне значимости;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иметь представление о связи эмпирических и теоретических распределений;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иметь представление о кодировании, двоичной записи, двоичном дереве;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основными понятиями  теории графов (граф, вершина, ребро, степень вершины, путь в графе) и уметь применять их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иметь представление о деревьях и уметь применять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владеть понятием связность и уметь применять компоненты связности при решении задач;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уметь осуществлять пути по ребрам, обходы ребер и вершин графа;</w:t>
      </w:r>
      <w:r/>
    </w:p>
    <w:p>
      <w:pPr>
        <w:pStyle w:val="275"/>
        <w:ind w:left="357" w:hanging="357"/>
        <w:spacing w:lineRule="auto" w:line="360" w:after="0"/>
        <w:rPr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иметь представление об эйлеровом и гамильтоновом пути, иметь представление о трудности задачи нахождения гамильтонова пути;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конечные и счетные множества и уметь их применять при решении задач; </w:t>
      </w:r>
      <w:r/>
    </w:p>
    <w:p>
      <w:pPr>
        <w:numPr>
          <w:ilvl w:val="0"/>
          <w:numId w:val="8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метод математической индукции;</w:t>
      </w:r>
      <w:r/>
    </w:p>
    <w:p>
      <w:pPr>
        <w:jc w:val="both"/>
        <w:spacing w:lineRule="auto" w:line="360"/>
        <w:rPr>
          <w:rFonts w:ascii="Times New Roman" w:hAnsi="Times New Roman"/>
          <w:i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принцип Дирихле при решении задач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color w:val="1A1A1A"/>
          <w:sz w:val="28"/>
          <w:szCs w:val="28"/>
        </w:rPr>
      </w:pP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Текстовые задачи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color w:val="1A1A1A"/>
          <w:sz w:val="28"/>
          <w:szCs w:val="28"/>
        </w:rPr>
      </w:pP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Выпускник научится:</w:t>
      </w:r>
      <w:r/>
    </w:p>
    <w:p>
      <w:pPr>
        <w:numPr>
          <w:ilvl w:val="0"/>
          <w:numId w:val="7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разные задачи повышенной трудности;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анализировать условие задачи, выбирать оптимальный метод решения задачи, рассматривая различные методы;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строить модель решения задачи, проводить доказательные рассуждения при решении задачи;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задачи, требующие перебора вариантов, проверки условий, выбора оптимального результата;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анализировать и интерпретировать полученные решения в контексте условия задачи, выбирать решения, не противоречащие контексту;  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переводить при решении задачи информацию из одной формы записи в другую, используя при необходимости схемы, таблицы, графики, диаграммы.</w:t>
      </w:r>
      <w:r/>
    </w:p>
    <w:p>
      <w:pPr>
        <w:jc w:val="both"/>
        <w:spacing w:lineRule="auto" w:line="360"/>
        <w:rPr>
          <w:rFonts w:ascii="Times New Roman" w:hAnsi="Times New Roman"/>
          <w:i/>
          <w:color w:val="1A1A1A"/>
          <w:sz w:val="28"/>
          <w:szCs w:val="28"/>
        </w:rPr>
      </w:pPr>
      <w:r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В повседневной жизни и при изучении других предметов:</w:t>
      </w:r>
      <w:r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практические задачи и задачи из других предметов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ГЕОМЕТРИЯ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научится:</w:t>
      </w:r>
      <w:r/>
    </w:p>
    <w:p>
      <w:pPr>
        <w:pStyle w:val="278"/>
        <w:numPr>
          <w:ilvl w:val="0"/>
          <w:numId w:val="14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геометрическими понятиями при решении задач и проведении математических рассуждений;</w:t>
      </w:r>
      <w:r/>
    </w:p>
    <w:p>
      <w:pPr>
        <w:pStyle w:val="278"/>
        <w:numPr>
          <w:ilvl w:val="0"/>
          <w:numId w:val="14"/>
        </w:numPr>
        <w:ind w:left="357" w:hanging="357"/>
        <w:spacing w:lineRule="auto" w:line="360"/>
        <w:rPr>
          <w:rFonts w:ascii="Times New Roman" w:hAnsi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самостоятельно формулировать определения геометриче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  <w:r/>
    </w:p>
    <w:p>
      <w:pPr>
        <w:numPr>
          <w:ilvl w:val="0"/>
          <w:numId w:val="14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исследовать чертежи, включая комбинации фигур, извлекать, интерпретировать и преобразовывать информацию, представленную на чертежах;</w:t>
      </w:r>
      <w:r/>
    </w:p>
    <w:p>
      <w:pPr>
        <w:numPr>
          <w:ilvl w:val="0"/>
          <w:numId w:val="14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формулировать и доказывать геометрические утверждения;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стереометрии: призма, параллелепипед, пирамида, тетраэдр;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представления об аксиомах стереометрии и следствиях из них и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строить сечения многогранников с использованием различных методов, в том числе и метода следов;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скрещивающихся прямых в пространстве и уметь находить угол и расстояние между ними;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теоремы о параллельности прямых и плоскостей в пространстве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параллельное проектирование для изображения фигур;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перпендикулярности прямой и плоскости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ортогональное проектирование, наклонные и их проекции, уметь применять теорему о трех перпендикулярах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понятием угол между прямой и плоскостью и уметь применять его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двугранный угол, угол между плоскостями, перпендикулярные плоскости и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призма, параллелепипед и применять свойства параллелепипеда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понятием прямоугольный параллелепипед и применять его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пирамида, виды пирамид, элементы правильной пирамиды и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теореме Эйлера,</w:t>
      </w:r>
      <w:r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правильных многогранниках; 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понятием площади поверхностей многогранников и уметь применять его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тела вращения (цилиндр, конус, шар и сфера), их сечения и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касательные прямые и плоскости и уметь применять из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представления о вписанных и описанных сферах и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объем, объемы многогранников, тел вращения и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развертке цилиндра и конуса, площади поверхности цилиндра и конуса,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площади сферы и уметь применять его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решать задачи на комбинации многогранников и тел вращения;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подобии в пространстве и уметь решать задачи на отношение объемов и площадей поверхностей подобных фигур.</w:t>
      </w:r>
      <w:r/>
    </w:p>
    <w:p>
      <w:pPr>
        <w:ind w:left="357" w:hanging="357"/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jc w:val="both"/>
        <w:spacing w:lineRule="auto" w:line="360"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составлять с использованием свойств геометрических фигур математические модели </w:t>
      </w:r>
      <w:r>
        <w:rPr>
          <w:rStyle w:val="281"/>
          <w:color w:val="1A1A1A" w:themeColor="background1" w:themeShade="1A"/>
          <w:sz w:val="28"/>
          <w:szCs w:val="28"/>
        </w:rPr>
        <w:t xml:space="preserve">для решения задач практического характера и задач из смежных дисциплин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исследовать полученные модели и интерпретировать результат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об аксиоматическом методе;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понятием геометрические места точек в пространстве и уметь применять их для решения задач;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понятием перпендикулярное сечение призмы и уметь применять его при решении задач; 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двойственности правильных многогранников; 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понятиями центральное и параллельное проектирование и применять их при построении сечений многогранников методом проекций;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развертке многогранника и кратчайшем пути на поверхности многогранника;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конических сечениях; 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касающихся сферах и комбинации тел вращения и уметь применять их при решении задач;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при решении задач формулу расстояния от точки до плоскости;</w:t>
      </w:r>
      <w:r/>
    </w:p>
    <w:p>
      <w:pPr>
        <w:numPr>
          <w:ilvl w:val="0"/>
          <w:numId w:val="7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владеть разными способами задания прямой уравнениями и уметь применять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при решении задач и доказательстве теорем векторный метод и метод координат; 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теоремы об отношениях объемов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площади ортогональной проекции;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трехгранном и многогранном угле и применять свойства плоских углов многогранного угла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представления о преобразовании подобия, гомотетии и уметь применять их при решении задач;</w:t>
      </w:r>
      <w:r/>
    </w:p>
    <w:p>
      <w:pPr>
        <w:numPr>
          <w:ilvl w:val="0"/>
          <w:numId w:val="14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уметь решать задачи на плоскости методами стереометрии;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применять формулы объемов при решении задач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Векторы и координаты в пространстве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научится: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ладеть понятиями векторы и их координаты;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уметь выполнять операции над векторами;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использовать скалярное произведение векторов при решении задач;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уравнение плоскости, формулу расстояния между точками, уравнение сферы при решении задач;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применять векторы и метод координат в пространстве при решении задач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/>
    </w:p>
    <w:p>
      <w:pPr>
        <w:pStyle w:val="282"/>
        <w:ind w:left="360"/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находить объем параллелепипеда и тетраэдра, заданных координатами своих вершин;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задавать прямую в пространстве;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находить расстояние от точки до плоскости в системе координат;</w:t>
      </w:r>
      <w:r/>
    </w:p>
    <w:p>
      <w:pPr>
        <w:numPr>
          <w:ilvl w:val="0"/>
          <w:numId w:val="15"/>
        </w:numPr>
        <w:contextualSpacing w:val="true"/>
        <w:ind w:left="357" w:hanging="357"/>
        <w:jc w:val="both"/>
        <w:spacing w:lineRule="auto" w:line="360" w:after="0"/>
        <w:rPr>
          <w:rFonts w:ascii="Times New Roman" w:hAnsi="Times New Roman" w:eastAsia="Times New Roman"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находить расстояние между скрещивающимися прямыми, заданными в системе координат.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История математики</w:t>
      </w:r>
      <w:r/>
    </w:p>
    <w:p>
      <w:pPr>
        <w:numPr>
          <w:ilvl w:val="0"/>
          <w:numId w:val="16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Иметь представление о вкладе выдающихся математиков в развитие науки;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   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понимать роль математики в развитии России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редставлять вклад выдающихся математиков в развитие математики и иных научных областей;понимать роль математики в развитии России</w:t>
      </w:r>
      <w:r/>
    </w:p>
    <w:p>
      <w:pPr>
        <w:jc w:val="both"/>
        <w:spacing w:lineRule="auto" w:line="360"/>
        <w:rPr>
          <w:rFonts w:ascii="Times New Roman" w:hAnsi="Times New Roman"/>
          <w:bCs/>
          <w:color w:val="1A1A1A"/>
          <w:sz w:val="28"/>
          <w:szCs w:val="28"/>
        </w:rPr>
      </w:pP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Методы математики</w:t>
      </w:r>
      <w:r/>
    </w:p>
    <w:p>
      <w:pPr>
        <w:numPr>
          <w:ilvl w:val="0"/>
          <w:numId w:val="16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и</w:t>
      </w:r>
      <w:r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спользовать основные м</w:t>
      </w:r>
      <w:r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етоды доказательства, проводить </w:t>
      </w:r>
      <w:r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доказательство и выполнять опровержение;</w:t>
      </w:r>
      <w:r/>
    </w:p>
    <w:p>
      <w:pPr>
        <w:numPr>
          <w:ilvl w:val="0"/>
          <w:numId w:val="16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применять основные методы решения математических задач;</w:t>
      </w:r>
      <w:r/>
    </w:p>
    <w:p>
      <w:pPr>
        <w:numPr>
          <w:ilvl w:val="0"/>
          <w:numId w:val="16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на основе математических закономерностей в природе характеризовать красоту и совершенство окружающего мира и произведений искусства;</w:t>
      </w:r>
      <w:r/>
    </w:p>
    <w:p>
      <w:pPr>
        <w:numPr>
          <w:ilvl w:val="0"/>
          <w:numId w:val="16"/>
        </w:numPr>
        <w:ind w:left="357" w:hanging="357"/>
        <w:jc w:val="both"/>
        <w:spacing w:lineRule="auto" w:line="360" w:after="0"/>
        <w:rPr>
          <w:rFonts w:ascii="Times New Roman" w:hAnsi="Times New Roman" w:eastAsia="Times New Roman"/>
          <w:i/>
          <w:iCs/>
          <w:color w:val="1A1A1A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применять простейшие программные средства и электронно-коммуникационные системы при решении математических задач;</w:t>
      </w:r>
      <w:r/>
    </w:p>
    <w:p>
      <w:pPr>
        <w:jc w:val="both"/>
        <w:spacing w:lineRule="auto" w:line="360"/>
        <w:rPr>
          <w:rFonts w:ascii="Times New Roman" w:hAnsi="Times New Roman"/>
          <w:color w:val="1A1A1A"/>
          <w:spacing w:val="-2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пользоваться прикладными программами и программами символьных вычислений для исследования математических объектов</w:t>
      </w:r>
      <w:r/>
    </w:p>
    <w:p>
      <w:pPr>
        <w:pStyle w:val="282"/>
        <w:ind w:left="360"/>
        <w:jc w:val="both"/>
        <w:spacing w:lineRule="auto" w:line="36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275"/>
        <w:ind w:left="357" w:hanging="357"/>
        <w:spacing w:lineRule="auto" w:line="360" w:after="0"/>
        <w:rPr>
          <w:i/>
          <w:color w:val="1A1A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применять математические знания к исследованию окружающего мира (моделирование физических процессов, задачи экономики</w:t>
      </w:r>
      <w:r>
        <w:rPr>
          <w:i/>
          <w:color w:val="1A1A1A" w:themeColor="background1" w:themeShade="1A"/>
          <w:sz w:val="28"/>
          <w:szCs w:val="28"/>
        </w:rPr>
        <w:t xml:space="preserve">)</w:t>
      </w:r>
      <w:r/>
    </w:p>
    <w:p>
      <w:pPr>
        <w:pStyle w:val="255"/>
        <w:ind w:left="1429" w:firstLine="0"/>
        <w:rPr>
          <w:rFonts w:eastAsia="Calibri"/>
          <w:bCs/>
          <w:iCs/>
          <w:color w:val="1A1A1A"/>
          <w:szCs w:val="28"/>
        </w:rPr>
      </w:pPr>
      <w:r/>
      <w:r/>
      <w:r/>
      <w:r/>
      <w:r/>
    </w:p>
    <w:p>
      <w:pPr>
        <w:jc w:val="both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учебного предмета, курса</w:t>
      </w:r>
      <w:r/>
    </w:p>
    <w:p>
      <w:pPr>
        <w:jc w:val="both"/>
        <w:spacing w:lineRule="auto" w: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АЛГЕБРА И НАЧАЛА АНАЛИЗА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>
        <w:rPr>
          <w:rFonts w:ascii="Times New Roman" w:hAnsi="Times New Roman"/>
          <w:bCs/>
          <w:sz w:val="28"/>
          <w:szCs w:val="28"/>
        </w:rPr>
        <w:t xml:space="preserve">10 класс</w:t>
      </w:r>
      <w:r/>
    </w:p>
    <w:p>
      <w:pPr>
        <w:jc w:val="both"/>
        <w:spacing w:lineRule="auto" w:line="360"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ПОВТОРЕНИЕ МАТЕРИАЛА 7-9 КЛАССОВ – 4ч.</w:t>
      </w:r>
      <w:r/>
    </w:p>
    <w:p>
      <w:pPr>
        <w:jc w:val="both"/>
        <w:spacing w:lineRule="auto" w:line="36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Повторение. Решение</w:t>
      </w:r>
      <w:r>
        <w:rPr>
          <w:rFonts w:ascii="Times New Roman" w:hAnsi="Times New Roman"/>
          <w:bCs/>
          <w:sz w:val="28"/>
          <w:szCs w:val="28"/>
        </w:rPr>
        <w:t xml:space="preserve"> задач с использованием свойств чисел и систем счисления, д</w:t>
      </w:r>
      <w:r>
        <w:rPr>
          <w:rFonts w:ascii="Times New Roman" w:hAnsi="Times New Roman"/>
          <w:bCs/>
          <w:sz w:val="28"/>
          <w:szCs w:val="28"/>
        </w:rPr>
        <w:t xml:space="preserve">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</w:t>
      </w:r>
      <w:r>
        <w:rPr>
          <w:rFonts w:ascii="Times New Roman" w:hAnsi="Times New Roman"/>
          <w:bCs/>
          <w:sz w:val="28"/>
          <w:szCs w:val="28"/>
        </w:rPr>
        <w:t xml:space="preserve">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 неравенств и систем неравенств с одной переменной, с применением изображения </w:t>
      </w:r>
      <w:r>
        <w:rPr>
          <w:rFonts w:ascii="Times New Roman" w:hAnsi="Times New Roman"/>
          <w:bCs/>
          <w:sz w:val="28"/>
          <w:szCs w:val="28"/>
        </w:rPr>
        <w:t xml:space="preserve">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>
        <w:rPr>
          <w:rFonts w:ascii="Times New Roman" w:hAnsi="Times New Roman"/>
          <w:bCs/>
          <w:position w:val="-10"/>
          <w:sz w:val="28"/>
          <w:szCs w:val="28"/>
        </w:rPr>
        <w:object w:dxaOrig="760" w:dyaOrig="3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mso-wrap-distance-left:0.0pt;mso-wrap-distance-top:0.0pt;mso-wrap-distance-right:0.0pt;mso-wrap-distance-bottom:0.0pt;width:38.2pt;height:21.0pt;" filled="f" stroked="f">
            <v:path textboxrect="0,0,0,0"/>
            <v:imagedata r:id="rId8" o:title=""/>
          </v:shape>
          <o:OLEObject DrawAspect="Content" r:id="rId9" ObjectID="_1525040" ProgID="Equation.DSMT4" ShapeID="_x0000_i0" Type="Embed"/>
        </w:object>
      </w:r>
      <w:r>
        <w:rPr>
          <w:rFonts w:ascii="Times New Roman" w:hAnsi="Times New Roman"/>
          <w:bCs/>
          <w:sz w:val="28"/>
          <w:szCs w:val="28"/>
        </w:rPr>
        <w:t xml:space="preserve">. Графическое решение уравнений и неравенств. Использование операций над множествами и высказываниями. Испол</w:t>
      </w:r>
      <w:r>
        <w:rPr>
          <w:rFonts w:ascii="Times New Roman" w:hAnsi="Times New Roman"/>
          <w:bCs/>
          <w:sz w:val="28"/>
          <w:szCs w:val="28"/>
        </w:rPr>
        <w:t xml:space="preserve">ьзование неравенств и систем неравенств с одной переменной, числовых промежутков, их объединений и пересечений. Применение при решении задач свойств арифметической и геометрической прогрессии, суммирования бесконечной сходящейся геометрической прогрессии. </w:t>
      </w:r>
      <w:r/>
    </w:p>
    <w:p>
      <w:pPr>
        <w:pStyle w:val="293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1. </w:t>
      </w:r>
      <w:r>
        <w:rPr>
          <w:bCs/>
          <w:sz w:val="28"/>
          <w:szCs w:val="28"/>
        </w:rPr>
        <w:t xml:space="preserve">ДЕЙСТВИТЕЛЬНЫЕ ЧИСЛА – 16 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Множества (числовые, геометрических фигур). Характеристичес</w:t>
      </w:r>
      <w:r>
        <w:rPr>
          <w:rFonts w:ascii="Times New Roman" w:hAnsi="Times New Roman"/>
          <w:sz w:val="28"/>
          <w:szCs w:val="28"/>
        </w:rPr>
        <w:t xml:space="preserve">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 Конечные и бесконечные, счетные и несчетные множества.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Умозаключения. Обоснования</w:t>
      </w:r>
      <w:r>
        <w:rPr>
          <w:rFonts w:ascii="Times New Roman" w:hAnsi="Times New Roman"/>
          <w:sz w:val="28"/>
          <w:szCs w:val="28"/>
        </w:rPr>
        <w:t xml:space="preserve"> и доказательство в математике. Теоремы. Виды математических утверждений. Виды доказательств. Математическая индукция. Утверждения: обратное данному, противоположное, обратное противоположному данному. Признак и свойство, необходимые и достаточные условия.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теорема арифметики. Остатки и сравнения. Алгоритм Евклида. Китайская теорема об остатках. Малая теорема Ферма. </w:t>
      </w:r>
      <w:r>
        <w:rPr>
          <w:rFonts w:ascii="Times New Roman" w:hAnsi="Times New Roman"/>
          <w:sz w:val="28"/>
          <w:szCs w:val="28"/>
          <w:lang w:val="en-US"/>
        </w:rPr>
        <w:t xml:space="preserve">q</w:t>
      </w:r>
      <w:r>
        <w:rPr>
          <w:rFonts w:ascii="Times New Roman" w:hAnsi="Times New Roman"/>
          <w:sz w:val="28"/>
          <w:szCs w:val="28"/>
        </w:rPr>
        <w:t xml:space="preserve">-ичные системы счисления. Функция Эйлера, число и сумма делителей натурального числа.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Множества на координатной плоскости. Неравенство Коши–Буняковского, неравенство Йенсена, неравенства о средних. Основная теорема алгебры.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 1 по теме «Действительные числа».</w:t>
      </w:r>
      <w:r/>
    </w:p>
    <w:p>
      <w:pPr>
        <w:pStyle w:val="293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2. </w:t>
      </w:r>
      <w:r>
        <w:rPr>
          <w:bCs/>
          <w:sz w:val="28"/>
          <w:szCs w:val="28"/>
        </w:rPr>
        <w:t xml:space="preserve">ЧИСЛОВЫЕ ФУНКЦИИ – 12ч.</w:t>
      </w:r>
      <w:r/>
    </w:p>
    <w:p>
      <w:pPr>
        <w:pStyle w:val="293"/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Радианная мера угла, тригонометрическая окружность. Тригонометрические функции чисел и углов.</w:t>
      </w:r>
      <w:r/>
    </w:p>
    <w:p>
      <w:pPr>
        <w:pStyle w:val="293"/>
        <w:jc w:val="both"/>
        <w:spacing w:lineRule="auto" w:line="360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Контрольная работа № 2 по теме «Числовые функции»</w:t>
      </w:r>
      <w:r>
        <w:rPr>
          <w:b/>
          <w:sz w:val="28"/>
          <w:szCs w:val="28"/>
        </w:rPr>
        <w:tab/>
        <w:t xml:space="preserve">                                                       </w:t>
      </w:r>
      <w:r/>
    </w:p>
    <w:p>
      <w:pPr>
        <w:pStyle w:val="255"/>
        <w:ind w:firstLine="0"/>
        <w:rPr>
          <w:bCs/>
          <w:szCs w:val="28"/>
        </w:rPr>
      </w:pPr>
      <w:r>
        <w:rPr>
          <w:b w:val="false"/>
          <w:bCs/>
          <w:szCs w:val="28"/>
        </w:rPr>
        <w:t xml:space="preserve">Глава 3. </w:t>
      </w:r>
      <w:r>
        <w:rPr>
          <w:b w:val="false"/>
          <w:bCs/>
          <w:szCs w:val="28"/>
        </w:rPr>
        <w:t xml:space="preserve">ТРИГОНОМЕТРИЧЕСКИЕ ФУНКЦИИ – 30 ч</w:t>
      </w:r>
      <w:r>
        <w:rPr>
          <w:bCs/>
          <w:szCs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Формулы приведения, сложения тригонометрических функций, формулы двойного и половинного аргумента. Преобразование суммы, разности в произведение тригонометрических функций, и наоборот.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Нули функции, промежутки знакопостоянства, монотонность. Наибольшее и наименьшее значение функции. Периодические функции и наименьший период. Четные и нечетные функции. Функции «дробная часть числа» </w:t>
      </w:r>
      <w:bookmarkStart w:id="3" w:name="MTBlankEqn"/>
      <w:r>
        <w:rPr>
          <w:rFonts w:ascii="Times New Roman" w:hAnsi="Times New Roman"/>
          <w:position w:val="-14"/>
          <w:sz w:val="28"/>
          <w:szCs w:val="28"/>
        </w:rPr>
        <w:object w:dxaOrig="760" w:dyaOrig="4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mso-wrap-distance-left:0.0pt;mso-wrap-distance-top:0.0pt;mso-wrap-distance-right:0.0pt;mso-wrap-distance-bottom:0.0pt;width:38.2pt;height:22.5pt;" filled="f" stroked="f">
            <v:path textboxrect="0,0,0,0"/>
            <v:imagedata r:id="rId10" o:title=""/>
          </v:shape>
          <o:OLEObject DrawAspect="Content" r:id="rId11" ObjectID="_1525041" ProgID="Equation.DSMT4" ShapeID="_x0000_i1" Type="Embed"/>
        </w:object>
      </w:r>
      <w:bookmarkEnd w:id="3"/>
      <w:r>
        <w:rPr>
          <w:rFonts w:ascii="Times New Roman" w:hAnsi="Times New Roman"/>
          <w:sz w:val="28"/>
          <w:szCs w:val="28"/>
        </w:rPr>
        <w:t xml:space="preserve">  и «целая часть числа» </w:t>
      </w:r>
      <w:r>
        <w:rPr>
          <w:rFonts w:ascii="Times New Roman" w:hAnsi="Times New Roman"/>
          <w:position w:val="-14"/>
          <w:sz w:val="28"/>
          <w:szCs w:val="28"/>
        </w:rPr>
        <w:object w:dxaOrig="740" w:dyaOrig="4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mso-wrap-distance-left:0.0pt;mso-wrap-distance-top:0.0pt;mso-wrap-distance-right:0.0pt;mso-wrap-distance-bottom:0.0pt;width:36.8pt;height:22.5pt;" filled="f" stroked="f">
            <v:path textboxrect="0,0,0,0"/>
            <v:imagedata r:id="rId12" o:title=""/>
          </v:shape>
          <o:OLEObject DrawAspect="Content" r:id="rId13" ObjectID="_1525042" ProgID="Equation.DSMT4" ShapeID="_x0000_i2" Type="Embed"/>
        </w:objec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Тригонометрические функции числового аргумента </w:t>
      </w:r>
      <w:r>
        <w:rPr>
          <w:rFonts w:ascii="Times New Roman" w:hAnsi="Times New Roman"/>
          <w:position w:val="-10"/>
          <w:sz w:val="28"/>
          <w:szCs w:val="28"/>
        </w:rPr>
        <w:object w:dxaOrig="920" w:dyaOrig="2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mso-wrap-distance-left:0.0pt;mso-wrap-distance-top:0.0pt;mso-wrap-distance-right:0.0pt;mso-wrap-distance-bottom:0.0pt;width:46.5pt;height:13.5pt;" filled="f" stroked="f">
            <v:path textboxrect="0,0,0,0"/>
            <v:imagedata r:id="rId14" o:title=""/>
          </v:shape>
          <o:OLEObject DrawAspect="Content" r:id="rId15" ObjectID="_1525043" ProgID="Equation.DSMT4" ShapeID="_x0000_i3" Type="Embed"/>
        </w:objec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  <w:szCs w:val="28"/>
        </w:rPr>
        <w:object w:dxaOrig="900" w:dyaOrig="3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mso-wrap-distance-left:0.0pt;mso-wrap-distance-top:0.0pt;mso-wrap-distance-right:0.0pt;mso-wrap-distance-bottom:0.0pt;width:46.5pt;height:15.8pt;" filled="f" stroked="f">
            <v:path textboxrect="0,0,0,0"/>
            <v:imagedata r:id="rId16" o:title=""/>
          </v:shape>
          <o:OLEObject DrawAspect="Content" r:id="rId17" ObjectID="_1525044" ProgID="Equation.DSMT4" ShapeID="_x0000_i4" Type="Embed"/>
        </w:objec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  <w:szCs w:val="28"/>
        </w:rPr>
        <w:object w:dxaOrig="800" w:dyaOrig="3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5" o:spid="_x0000_s5" type="#_x0000_t75" style="mso-wrap-distance-left:0.0pt;mso-wrap-distance-top:0.0pt;mso-wrap-distance-right:0.0pt;mso-wrap-distance-bottom:0.0pt;width:40.5pt;height:15.0pt;" filled="f" stroked="f">
            <v:path textboxrect="0,0,0,0"/>
            <v:imagedata r:id="rId18" o:title=""/>
          </v:shape>
          <o:OLEObject DrawAspect="Content" r:id="rId19" ObjectID="_1525045" ProgID="Equation.DSMT4" ShapeID="_x0000_i5" Type="Embed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  <w:szCs w:val="28"/>
        </w:rPr>
        <w:object w:dxaOrig="900" w:dyaOrig="3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6" o:spid="_x0000_s6" type="#_x0000_t75" style="mso-wrap-distance-left:0.0pt;mso-wrap-distance-top:0.0pt;mso-wrap-distance-right:0.0pt;mso-wrap-distance-bottom:0.0pt;width:46.5pt;height:15.0pt;" filled="f" stroked="f">
            <v:path textboxrect="0,0,0,0"/>
            <v:imagedata r:id="rId20" o:title=""/>
          </v:shape>
          <o:OLEObject DrawAspect="Content" r:id="rId21" ObjectID="_1525046" ProgID="Equation.DSMT4" ShapeID="_x0000_i6" Type="Embed"/>
        </w:object>
      </w:r>
      <w:r>
        <w:rPr>
          <w:rFonts w:ascii="Times New Roman" w:hAnsi="Times New Roman"/>
          <w:bCs/>
          <w:sz w:val="28"/>
          <w:szCs w:val="28"/>
        </w:rPr>
        <w:t xml:space="preserve">. Свойства и графики тригонометрических функций.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 3</w:t>
      </w:r>
      <w:r>
        <w:rPr>
          <w:rFonts w:ascii="Times New Roman" w:hAnsi="Times New Roman"/>
          <w:sz w:val="28"/>
          <w:szCs w:val="28"/>
        </w:rPr>
        <w:t xml:space="preserve"> по теме «Тригонометрические функции»</w:t>
      </w:r>
      <w:r/>
    </w:p>
    <w:p>
      <w:pPr>
        <w:pStyle w:val="255"/>
        <w:ind w:firstLine="0"/>
        <w:rPr>
          <w:b w:val="false"/>
          <w:bCs/>
          <w:szCs w:val="28"/>
        </w:rPr>
      </w:pPr>
      <w:r>
        <w:rPr>
          <w:b w:val="false"/>
          <w:bCs/>
          <w:szCs w:val="28"/>
        </w:rPr>
        <w:t xml:space="preserve">Глава 4. </w:t>
      </w:r>
      <w:r>
        <w:rPr>
          <w:b w:val="false"/>
          <w:bCs/>
          <w:szCs w:val="28"/>
        </w:rPr>
        <w:t xml:space="preserve">ТРИГОНОМЕТРИЧЕСКИЕ УРАВНЕНИЯ – 12 ч.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Тригонометрические уравнения. Однородные тригонометрические уравнения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Контрольная работа № 4 по теме «Тригонометрические уравнения»</w:t>
      </w:r>
      <w:r/>
    </w:p>
    <w:p>
      <w:pPr>
        <w:pStyle w:val="256"/>
        <w:jc w:val="both"/>
        <w:spacing w:lineRule="auto" w:line="360"/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  <w:t xml:space="preserve">Глава 5.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  <w:t xml:space="preserve">ПРЕОБРАЗОВАНИЕ ТРИГОНОМЕТРИЧЕСКИХ ВЫРАЖЕНИЙ – 26ч.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Обратные тригонометрические функции, их главные значения, свойства и графики. Решение простейших тригонометрических неравенств. Простейшие системы тригонометрических уравнений.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 5 по теме «Преобразование тригонометрических выражений».</w:t>
      </w:r>
      <w:r/>
    </w:p>
    <w:p>
      <w:pPr>
        <w:pStyle w:val="256"/>
        <w:jc w:val="both"/>
        <w:spacing w:lineRule="auto" w:line="360"/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  <w:t xml:space="preserve">Глава 6.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  <w:t xml:space="preserve">КОМПЛЕКСНЫЕ ЧИСЛА – 8</w:t>
      </w:r>
      <w:r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  <w:t xml:space="preserve">ч.</w:t>
      </w:r>
      <w:r/>
    </w:p>
    <w:p>
      <w:pPr>
        <w:jc w:val="both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схемы. </w:t>
      </w:r>
      <w:r>
        <w:rPr>
          <w:rFonts w:ascii="Times New Roman" w:hAnsi="Times New Roman"/>
          <w:bCs/>
          <w:iCs/>
          <w:sz w:val="28"/>
          <w:szCs w:val="28"/>
        </w:rPr>
        <w:t xml:space="preserve">Первичные представления о множестве комплексных чисел. Действия с комплексными числами. Комплексно сопряженные числа. Модуль и аргумент числа. Тригонометрическая форма комплексного числа. Решение уравнений в комплексных числах. 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 инте</w:t>
      </w:r>
      <w:r>
        <w:rPr>
          <w:rFonts w:ascii="Times New Roman" w:hAnsi="Times New Roman"/>
          <w:bCs/>
          <w:sz w:val="28"/>
          <w:szCs w:val="28"/>
        </w:rPr>
        <w:t xml:space="preserve">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Взаимно обратные функции. Графики взаимно обратных функций.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 6 по теме «Комплексные числа»</w:t>
      </w:r>
      <w:r/>
    </w:p>
    <w:p>
      <w:pPr>
        <w:pStyle w:val="258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7. </w:t>
      </w:r>
      <w:r>
        <w:rPr>
          <w:rFonts w:ascii="Times New Roman" w:hAnsi="Times New Roman" w:cs="Times New Roman"/>
          <w:sz w:val="28"/>
          <w:szCs w:val="28"/>
        </w:rPr>
        <w:t xml:space="preserve">ПРОИЗВОДНАЯ – 30</w:t>
      </w:r>
      <w:r>
        <w:rPr>
          <w:rFonts w:ascii="Times New Roman" w:hAnsi="Times New Roman" w:cs="Times New Roman"/>
          <w:sz w:val="28"/>
          <w:szCs w:val="28"/>
        </w:rPr>
        <w:t xml:space="preserve">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предела функции в точке. Понятие предела функции в бесконечности. Асимптоты графика функции. Сравнение бесконечно малых и бесконечно больших. Непрерывность функции. Свойства непрерывных функций. Теорема Вейерштрасса.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Дифференцируемость функции. Производная функции в точке. Касательная к графику функции. Геометрический и физический смысл производной. Применение производной в физике. Производные элементарных функций. Правила дифференцирования.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Точки экстремума (максимума и минимума). Ис</w:t>
      </w:r>
      <w:r>
        <w:rPr>
          <w:rFonts w:ascii="Times New Roman" w:hAnsi="Times New Roman"/>
          <w:sz w:val="28"/>
          <w:szCs w:val="28"/>
        </w:rPr>
        <w:t xml:space="preserve">следование элементарных функций на точки экстремума, наибольшее и наименьшее значение с помощью производной. Построение графиков функций с помощью производных. Применение производной при решении задач. Нахождение экстремумов функций нескольких переменных.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производная, ее геометрический и физический смысл.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 7 по теме «Производная»</w:t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 8 по теме «Производная»</w:t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pStyle w:val="295"/>
        <w:jc w:val="both"/>
        <w:spacing w:lineRule="auto" w:line="36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8. </w:t>
      </w:r>
      <w:r>
        <w:rPr>
          <w:bCs/>
          <w:sz w:val="28"/>
          <w:szCs w:val="28"/>
        </w:rPr>
        <w:t xml:space="preserve">КО</w:t>
      </w:r>
      <w:r>
        <w:rPr>
          <w:bCs/>
          <w:sz w:val="28"/>
          <w:szCs w:val="28"/>
        </w:rPr>
        <w:t xml:space="preserve">МБИНАТОРИКА И ВЕРОЯТНОСТЬ -  6</w:t>
      </w:r>
      <w:r>
        <w:rPr>
          <w:bCs/>
          <w:sz w:val="28"/>
          <w:szCs w:val="28"/>
        </w:rPr>
        <w:t xml:space="preserve">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таблиц и диаграмм для представления данных.</w:t>
      </w:r>
      <w:r>
        <w:rPr>
          <w:rFonts w:ascii="Times New Roman" w:hAnsi="Times New Roman"/>
          <w:sz w:val="28"/>
          <w:szCs w:val="28"/>
        </w:rPr>
        <w:tab/>
        <w:t xml:space="preserve">Решение задач на применение описательных характеристик числовых наборов: средних, наибольшего и наименьшего значения, размаха, дисперсии и </w:t>
      </w:r>
      <w:r>
        <w:rPr>
          <w:rFonts w:ascii="Times New Roman" w:hAnsi="Times New Roman"/>
          <w:sz w:val="28"/>
          <w:szCs w:val="28"/>
        </w:rPr>
        <w:t xml:space="preserve">стандартного отклонения.</w:t>
      </w:r>
      <w:r>
        <w:rPr>
          <w:rFonts w:ascii="Times New Roman" w:hAnsi="Times New Roman"/>
          <w:bCs/>
          <w:sz w:val="28"/>
          <w:szCs w:val="28"/>
        </w:rPr>
        <w:t xml:space="preserve"> Бинарная случайная величина, распределение Бернулли. Геометрическое распределение. Биномиальное распределение и его свойства. </w:t>
      </w:r>
      <w:r>
        <w:rPr>
          <w:rFonts w:ascii="Times New Roman" w:hAnsi="Times New Roman"/>
          <w:sz w:val="28"/>
          <w:szCs w:val="28"/>
        </w:rPr>
        <w:t xml:space="preserve">Гипергеометрическое распределение и его свойства. Формула Бинома Ньютона.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Вычисление вероятностей в опытах с равновозможными элементарными исходами.</w:t>
      </w:r>
      <w:r>
        <w:rPr>
          <w:rFonts w:ascii="Times New Roman" w:hAnsi="Times New Roman"/>
          <w:sz w:val="28"/>
          <w:szCs w:val="28"/>
        </w:rPr>
        <w:t xml:space="preserve">     Вычисление вероятностей независимых событий. Непрерывные случайные величины. Плотность вероятности. Функция распределения. Равномерное распределение. Использование формулы сложения вероятностей, диаграмм Эйлера, дерева вероятностей, формулы Бернулли. </w:t>
      </w:r>
      <w:r>
        <w:rPr>
          <w:rFonts w:ascii="Times New Roman" w:hAnsi="Times New Roman"/>
          <w:bCs/>
          <w:sz w:val="28"/>
          <w:szCs w:val="28"/>
        </w:rPr>
        <w:t xml:space="preserve">Условная вероятность. Правило умножения вероятностей. Формула полной вероятности. Формула Байеса. Дискретные случайные величины и распределения. </w:t>
      </w:r>
      <w:r>
        <w:rPr>
          <w:rFonts w:ascii="Times New Roman" w:hAnsi="Times New Roman"/>
          <w:sz w:val="28"/>
          <w:szCs w:val="28"/>
        </w:rPr>
        <w:t xml:space="preserve">Совместные распределения. </w:t>
      </w:r>
      <w:r>
        <w:rPr>
          <w:rFonts w:ascii="Times New Roman" w:hAnsi="Times New Roman"/>
          <w:bCs/>
          <w:sz w:val="28"/>
          <w:szCs w:val="28"/>
        </w:rPr>
        <w:t xml:space="preserve">Распределение суммы и произведения независимых случайных величин. Математическое ожидание и дисперсия случайной величины. Математическое ожидание и дисперсия суммы случайных величин.</w:t>
      </w:r>
      <w:r>
        <w:rPr>
          <w:rFonts w:ascii="Times New Roman" w:hAnsi="Times New Roman"/>
          <w:sz w:val="28"/>
          <w:szCs w:val="28"/>
        </w:rPr>
        <w:t xml:space="preserve"> Формула Бинома Ньютона.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 9 по теме «Комбинаторика и вероятность».</w:t>
      </w:r>
      <w:r/>
    </w:p>
    <w:p>
      <w:pPr>
        <w:pStyle w:val="295"/>
        <w:jc w:val="both"/>
        <w:spacing w:lineRule="auto" w:line="36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9. </w:t>
      </w:r>
      <w:r>
        <w:rPr>
          <w:bCs/>
          <w:sz w:val="28"/>
          <w:szCs w:val="28"/>
        </w:rPr>
        <w:t xml:space="preserve">ДИСКРЕТНАЯ МАТЕМАТИКА</w:t>
      </w:r>
      <w:r>
        <w:rPr>
          <w:bCs/>
          <w:sz w:val="28"/>
          <w:szCs w:val="28"/>
        </w:rPr>
        <w:t xml:space="preserve">-16ч</w:t>
      </w:r>
      <w:r/>
    </w:p>
    <w:p>
      <w:pPr>
        <w:jc w:val="both"/>
        <w:spacing w:lineRule="auto" w:line="360" w:after="0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Часть 1. Теория чисел. Делимость</w:t>
      </w:r>
      <w:r/>
    </w:p>
    <w:p>
      <w:pPr>
        <w:spacing w:lineRule="auto" w:line="360" w:after="0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Делимость чисел. Общие свойства. Четность и нечетность. Признаки делимости. Простые числа и их свойства. Разложение на простые сомножители. НОД и НОК. Взаимная простота. Арифметика остатков. Деление с остатком. Теорема Эйлера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Теорема Вильсона. Арифметические функции. Количество и сумма делителей числа. Функция Мебиуса.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  Уравнения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целых числах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Часть 2. Элементы математической логики</w:t>
      </w:r>
      <w:r/>
    </w:p>
    <w:p>
      <w:pPr>
        <w:jc w:val="both"/>
        <w:spacing w:lineRule="auto" w:line="360" w:after="0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Принцип Дирихле.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Оценка + пример. Элементы теории множеств. Формула включения-исключения. Рыцари, лжецы.</w:t>
      </w:r>
      <w:r/>
    </w:p>
    <w:p>
      <w:pPr>
        <w:spacing w:lineRule="auto" w:line="360" w:after="0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Часть 3. Элементы комбинаторики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 Правило произведения. Перестановки и подстановки. Сочетания 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размещения. Раскладки и разбиения. Задачи с ограничениями. Комбинаторика орбит.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Часть 4. Теория графов</w:t>
      </w:r>
      <w:r/>
    </w:p>
    <w:p>
      <w:pPr>
        <w:jc w:val="both"/>
        <w:spacing w:lineRule="auto" w:line="360" w:after="0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Степень вершины. Связность и разложение на связные компоненты. Деревья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Планарные графы. Обход графов. Ориентированные графы.</w:t>
      </w:r>
      <w:r/>
    </w:p>
    <w:p>
      <w:pPr>
        <w:pStyle w:val="295"/>
        <w:jc w:val="both"/>
        <w:spacing w:lineRule="auto" w:line="36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ПОВТОРЕНИЕ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- 10</w:t>
      </w:r>
      <w:r>
        <w:rPr>
          <w:bCs/>
          <w:sz w:val="28"/>
          <w:szCs w:val="28"/>
        </w:rPr>
        <w:t xml:space="preserve">ч.</w:t>
      </w:r>
      <w:r/>
    </w:p>
    <w:p>
      <w:pPr>
        <w:jc w:val="both"/>
        <w:spacing w:lineRule="auto" w:line="36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АЛГЕБРА И НАЧАЛА АНАЛИЗА,  </w:t>
      </w:r>
      <w:r>
        <w:rPr>
          <w:rFonts w:ascii="Times New Roman" w:hAnsi="Times New Roman"/>
          <w:b/>
          <w:sz w:val="28"/>
          <w:szCs w:val="28"/>
        </w:rPr>
        <w:t xml:space="preserve">11 класс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КУРСА 10 КЛАССА – 5ч.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1. </w:t>
      </w:r>
      <w:r>
        <w:rPr>
          <w:rFonts w:ascii="Times New Roman" w:hAnsi="Times New Roman"/>
          <w:bCs/>
          <w:sz w:val="28"/>
          <w:szCs w:val="28"/>
        </w:rPr>
        <w:t xml:space="preserve">МНОГОЧЛЕНЫ  - 14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уравнений степени выше 2 специальных видов. Теорема Виета, теорема Безу. Приводимые и неприводимые многочлены. Симметрические многочлены. Целочисленные и целозначные многочлены.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Цепные дроби. Теорема Ферма о сумме квадратов. Суммы и ряды, методы суммирования и признаки сходимости.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Теоремы о приближении действительных чисел рациональными.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№1 по теме «Многочлены».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2. </w:t>
      </w:r>
      <w:r>
        <w:rPr>
          <w:rFonts w:ascii="Times New Roman" w:hAnsi="Times New Roman"/>
          <w:bCs/>
          <w:sz w:val="28"/>
          <w:szCs w:val="28"/>
        </w:rPr>
        <w:t xml:space="preserve">СТЕПЕНИ И КОРНИ. СТЕПЕННЫЕ ФУНКЦИИ  – 31ч.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Степень с действительным показателем, свойства степени. </w:t>
      </w:r>
      <w:r>
        <w:rPr>
          <w:rFonts w:ascii="Times New Roman" w:hAnsi="Times New Roman"/>
          <w:bCs/>
          <w:sz w:val="28"/>
          <w:szCs w:val="28"/>
        </w:rPr>
        <w:t xml:space="preserve">Степенная функция и ее свойства и график. </w:t>
      </w:r>
      <w:r/>
    </w:p>
    <w:p>
      <w:pPr>
        <w:jc w:val="both"/>
        <w:spacing w:lineRule="auto" w:line="360"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</w:t>
      </w:r>
      <w:r>
        <w:rPr>
          <w:rFonts w:ascii="Times New Roman" w:hAnsi="Times New Roman"/>
          <w:iCs/>
          <w:sz w:val="28"/>
          <w:szCs w:val="28"/>
        </w:rPr>
        <w:t xml:space="preserve">2</w:t>
      </w:r>
      <w:r>
        <w:rPr>
          <w:rFonts w:ascii="Times New Roman" w:hAnsi="Times New Roman"/>
          <w:iCs/>
          <w:sz w:val="28"/>
          <w:szCs w:val="28"/>
        </w:rPr>
        <w:t xml:space="preserve"> по теме «</w:t>
      </w:r>
      <w:r>
        <w:rPr>
          <w:rFonts w:ascii="Times New Roman" w:hAnsi="Times New Roman"/>
          <w:iCs/>
          <w:sz w:val="28"/>
          <w:szCs w:val="28"/>
        </w:rPr>
        <w:t xml:space="preserve">Степени и корни</w:t>
      </w:r>
      <w:r>
        <w:rPr>
          <w:rFonts w:ascii="Times New Roman" w:hAnsi="Times New Roman"/>
          <w:iCs/>
          <w:sz w:val="28"/>
          <w:szCs w:val="28"/>
        </w:rPr>
        <w:t xml:space="preserve">».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№3 по теме «Степенные функции».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3. </w:t>
      </w:r>
      <w:r>
        <w:rPr>
          <w:rFonts w:ascii="Times New Roman" w:hAnsi="Times New Roman"/>
          <w:bCs/>
          <w:sz w:val="28"/>
          <w:szCs w:val="28"/>
        </w:rPr>
        <w:t xml:space="preserve">ПОКАЗАТЕЛЬНАЯ И ЛОГАРИФМИЧЕСКАЯ ФУНКЦИИ</w:t>
      </w:r>
      <w:r>
        <w:rPr>
          <w:rFonts w:ascii="Times New Roman" w:hAnsi="Times New Roman"/>
          <w:bCs/>
          <w:sz w:val="28"/>
          <w:szCs w:val="28"/>
        </w:rPr>
        <w:t xml:space="preserve"> – 38ч.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Показательная функция и ее свойства и график. Число </w:t>
      </w:r>
      <w:r>
        <w:rPr>
          <w:rFonts w:ascii="Times New Roman" w:hAnsi="Times New Roman"/>
          <w:bCs/>
          <w:position w:val="-6"/>
          <w:sz w:val="28"/>
          <w:szCs w:val="28"/>
        </w:rPr>
        <w:object w:dxaOrig="180" w:dyaOrig="2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7" o:spid="_x0000_s7" type="#_x0000_t75" style="mso-wrap-distance-left:0.0pt;mso-wrap-distance-top:0.0pt;mso-wrap-distance-right:0.0pt;mso-wrap-distance-bottom:0.0pt;width:7.5pt;height:12.8pt;" filled="f" stroked="f">
            <v:path textboxrect="0,0,0,0"/>
            <v:imagedata r:id="rId22" o:title=""/>
          </v:shape>
          <o:OLEObject DrawAspect="Content" r:id="rId23" ObjectID="_1525047" ProgID="Equation.DSMT4" ShapeID="_x0000_i7" Type="Embed"/>
        </w:object>
      </w:r>
      <w:r>
        <w:rPr>
          <w:rFonts w:ascii="Times New Roman" w:hAnsi="Times New Roman"/>
          <w:bCs/>
          <w:sz w:val="28"/>
          <w:szCs w:val="28"/>
        </w:rPr>
        <w:t xml:space="preserve"> и функция </w:t>
      </w:r>
      <w:r>
        <w:rPr>
          <w:rFonts w:ascii="Times New Roman" w:hAnsi="Times New Roman"/>
          <w:bCs/>
          <w:position w:val="-10"/>
          <w:sz w:val="28"/>
          <w:szCs w:val="28"/>
        </w:rPr>
        <w:object w:dxaOrig="639" w:dyaOrig="3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8" o:spid="_x0000_s8" type="#_x0000_t75" style="mso-wrap-distance-left:0.0pt;mso-wrap-distance-top:0.0pt;mso-wrap-distance-right:0.0pt;mso-wrap-distance-bottom:0.0pt;width:31.5pt;height:15.8pt;" filled="f" stroked="f">
            <v:path textboxrect="0,0,0,0"/>
            <v:imagedata r:id="rId24" o:title=""/>
          </v:shape>
          <o:OLEObject DrawAspect="Content" r:id="rId25" ObjectID="_1525048" ProgID="Equation.DSMT4" ShapeID="_x0000_i8" Type="Embed"/>
        </w:objec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Логарифм, свойства логарифма. Десятичный и натуральный логарифм. Преобразование логарифмических выражений. Логарифмическая функция и ее свойства и график.</w:t>
      </w:r>
      <w:r/>
    </w:p>
    <w:p>
      <w:pPr>
        <w:jc w:val="both"/>
        <w:spacing w:lineRule="auto" w:line="360"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</w:t>
      </w:r>
      <w:r>
        <w:rPr>
          <w:rFonts w:ascii="Times New Roman" w:hAnsi="Times New Roman"/>
          <w:iCs/>
          <w:sz w:val="28"/>
          <w:szCs w:val="28"/>
        </w:rPr>
        <w:t xml:space="preserve">4</w:t>
      </w:r>
      <w:r>
        <w:rPr>
          <w:rFonts w:ascii="Times New Roman" w:hAnsi="Times New Roman"/>
          <w:iCs/>
          <w:sz w:val="28"/>
          <w:szCs w:val="28"/>
        </w:rPr>
        <w:t xml:space="preserve"> по теме «Показательная </w:t>
      </w:r>
      <w:r>
        <w:rPr>
          <w:rFonts w:ascii="Times New Roman" w:hAnsi="Times New Roman"/>
          <w:iCs/>
          <w:sz w:val="28"/>
          <w:szCs w:val="28"/>
        </w:rPr>
        <w:t xml:space="preserve">и логарифмическая функции</w:t>
      </w:r>
      <w:r>
        <w:rPr>
          <w:rFonts w:ascii="Times New Roman" w:hAnsi="Times New Roman"/>
          <w:iCs/>
          <w:sz w:val="28"/>
          <w:szCs w:val="28"/>
        </w:rPr>
        <w:t xml:space="preserve">»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</w:t>
      </w:r>
      <w:r>
        <w:rPr>
          <w:rFonts w:ascii="Times New Roman" w:hAnsi="Times New Roman"/>
          <w:iCs/>
          <w:sz w:val="28"/>
          <w:szCs w:val="28"/>
        </w:rPr>
        <w:t xml:space="preserve">5</w:t>
      </w:r>
      <w:r>
        <w:rPr>
          <w:rFonts w:ascii="Times New Roman" w:hAnsi="Times New Roman"/>
          <w:iCs/>
          <w:sz w:val="28"/>
          <w:szCs w:val="28"/>
        </w:rPr>
        <w:t xml:space="preserve"> по теме «</w:t>
      </w:r>
      <w:r>
        <w:rPr>
          <w:rFonts w:ascii="Times New Roman" w:hAnsi="Times New Roman"/>
          <w:iCs/>
          <w:sz w:val="28"/>
          <w:szCs w:val="28"/>
        </w:rPr>
        <w:t xml:space="preserve">Логарифмические уравнения и неравенства</w:t>
      </w:r>
      <w:r>
        <w:rPr>
          <w:rFonts w:ascii="Times New Roman" w:hAnsi="Times New Roman"/>
          <w:iCs/>
          <w:sz w:val="28"/>
          <w:szCs w:val="28"/>
        </w:rPr>
        <w:t xml:space="preserve">»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4. </w:t>
      </w:r>
      <w:r>
        <w:rPr>
          <w:rFonts w:ascii="Times New Roman" w:hAnsi="Times New Roman"/>
          <w:bCs/>
          <w:sz w:val="28"/>
          <w:szCs w:val="28"/>
        </w:rPr>
        <w:t xml:space="preserve">ПЕРВООБРАЗНАЯ И ИНТЕГРАЛ.</w:t>
      </w:r>
      <w:r>
        <w:rPr>
          <w:rFonts w:ascii="Times New Roman" w:hAnsi="Times New Roman"/>
          <w:bCs/>
          <w:sz w:val="28"/>
          <w:szCs w:val="28"/>
        </w:rPr>
        <w:t xml:space="preserve"> – 11ч.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Первообразная. Неопределенный интеграл. Первообразные элементарных функций. Площадь криволинейной трапеции. Формула Ньютона-Лейбница. Определенный интеграл. Вычисление площадей плоских фигур и объемов тел вращения с помощью интеграла.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решения функциональных уравнений и неравенств.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Истинные и ложные высказывания, операции над высказываниями. Алгебра высказываний. Связь высказываний с множествами. Кванторы существования и всеобщности.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Законы логики. Основные логические правила. Решение логических задач с использованием кругов Эйлера, основных логических правил. </w:t>
      </w:r>
      <w:r/>
    </w:p>
    <w:p>
      <w:pPr>
        <w:jc w:val="both"/>
        <w:spacing w:lineRule="auto" w:line="360"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</w:t>
      </w:r>
      <w:r>
        <w:rPr>
          <w:rFonts w:ascii="Times New Roman" w:hAnsi="Times New Roman"/>
          <w:iCs/>
          <w:sz w:val="28"/>
          <w:szCs w:val="28"/>
        </w:rPr>
        <w:t xml:space="preserve">6</w:t>
      </w:r>
      <w:r>
        <w:rPr>
          <w:rFonts w:ascii="Times New Roman" w:hAnsi="Times New Roman"/>
          <w:iCs/>
          <w:sz w:val="28"/>
          <w:szCs w:val="28"/>
        </w:rPr>
        <w:t xml:space="preserve"> по теме «Первообразная и интеграл».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5. </w:t>
      </w:r>
      <w:r>
        <w:rPr>
          <w:rFonts w:ascii="Times New Roman" w:hAnsi="Times New Roman"/>
          <w:bCs/>
          <w:sz w:val="28"/>
          <w:szCs w:val="28"/>
        </w:rPr>
        <w:t xml:space="preserve">ЭЛЕМЕНТЫ ТЕОРИИ ВЕРОЯТНОСТЕЙ И </w:t>
      </w:r>
      <w:r>
        <w:rPr>
          <w:rFonts w:ascii="Times New Roman" w:hAnsi="Times New Roman"/>
          <w:bCs/>
          <w:sz w:val="28"/>
          <w:szCs w:val="28"/>
        </w:rPr>
        <w:t xml:space="preserve">МАТЕМАТИЧЕСКОЙ СТАТИСТИКИ – 11ч.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Вероятность и статистика, логика, теория графов и комбинаторика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Повторение. </w:t>
      </w:r>
      <w:r>
        <w:rPr>
          <w:rFonts w:ascii="Times New Roman" w:hAnsi="Times New Roman"/>
          <w:bCs/>
          <w:sz w:val="28"/>
          <w:szCs w:val="28"/>
        </w:rPr>
        <w:t xml:space="preserve">Вероятностное пространство. Аксиомы теории вероятностей. Дискретные случайные величины и распределения. </w:t>
      </w:r>
      <w:r>
        <w:rPr>
          <w:rFonts w:ascii="Times New Roman" w:hAnsi="Times New Roman"/>
          <w:sz w:val="28"/>
          <w:szCs w:val="28"/>
        </w:rPr>
        <w:t xml:space="preserve">Совместные распределения. </w:t>
      </w:r>
      <w:r>
        <w:rPr>
          <w:rFonts w:ascii="Times New Roman" w:hAnsi="Times New Roman"/>
          <w:bCs/>
          <w:sz w:val="28"/>
          <w:szCs w:val="28"/>
        </w:rPr>
        <w:t xml:space="preserve">Распределение суммы и произведения независимых случай</w:t>
      </w:r>
      <w:r>
        <w:rPr>
          <w:rFonts w:ascii="Times New Roman" w:hAnsi="Times New Roman"/>
          <w:bCs/>
          <w:sz w:val="28"/>
          <w:szCs w:val="28"/>
        </w:rPr>
        <w:t xml:space="preserve">ных величин. Математическое ожидание и дисперсия случайной величины. Математическое ожидание и дисперсия суммы случайных величин. Бинарная случайная величина, распределение Бернулли. Геометрическое распределение. Биномиальное распределение и его свойства. </w:t>
      </w:r>
      <w:r>
        <w:rPr>
          <w:rFonts w:ascii="Times New Roman" w:hAnsi="Times New Roman"/>
          <w:sz w:val="28"/>
          <w:szCs w:val="28"/>
        </w:rPr>
        <w:t xml:space="preserve">Гипергеометрическое распределение и его свойства.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Непрерывные случайные величины. Плотность вероятности. Функция распределения. Равномерное распределение. Показательное распределение, его параметры. Распределение Пуассона и его применение. Нормальное распределение. Функция Лапласа. Параметры нормального </w:t>
      </w:r>
      <w:r>
        <w:rPr>
          <w:rFonts w:ascii="Times New Roman" w:hAnsi="Times New Roman"/>
          <w:sz w:val="28"/>
          <w:szCs w:val="28"/>
        </w:rPr>
        <w:t xml:space="preserve">распределения. Примеры случайных величин, подчиненных нормальному закону (погрешность измерений, рост человека). Центральная предельная теорема.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Неравенство Чебышева. Теорема Чебышева и  теорема Бернулли. Закон больших чисел. Выборочный метод измерения вероятностей. Роль закона больших чисел в науке, природе и обществе.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Ковариация двух случайных величин. Понятие о коэффициенте корреляции.</w:t>
      </w:r>
      <w:r>
        <w:rPr>
          <w:rFonts w:ascii="Times New Roman" w:hAnsi="Times New Roman"/>
          <w:bCs/>
          <w:sz w:val="28"/>
          <w:szCs w:val="28"/>
        </w:rPr>
        <w:t xml:space="preserve"> Совместные наблюдения двух случайных величин. </w:t>
      </w:r>
      <w:r>
        <w:rPr>
          <w:rFonts w:ascii="Times New Roman" w:hAnsi="Times New Roman"/>
          <w:sz w:val="28"/>
          <w:szCs w:val="28"/>
        </w:rPr>
        <w:t xml:space="preserve">Выборочный коэффициент корреляции. </w:t>
      </w:r>
      <w:r>
        <w:rPr>
          <w:rFonts w:ascii="Times New Roman" w:hAnsi="Times New Roman"/>
          <w:bCs/>
          <w:sz w:val="28"/>
          <w:szCs w:val="28"/>
        </w:rPr>
        <w:t xml:space="preserve">Линейная регрессия.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Статистическая гипотеза. 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Построение соответствий. Инъективные и сюръективные соответствия. Биекции. Дискретная непрерывность. Принцип Дирихле. Кодирование. Двоичная запись. 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понятия теории графов. Деревья. Двоичное дерево. Связность. Компоненты связности. Пути на графе. Эйлеровы и Гамильтоновы пути. 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6. </w:t>
      </w:r>
      <w:r>
        <w:rPr>
          <w:rFonts w:ascii="Times New Roman" w:hAnsi="Times New Roman"/>
          <w:bCs/>
          <w:sz w:val="28"/>
          <w:szCs w:val="28"/>
        </w:rPr>
        <w:t xml:space="preserve">УРАВНЕНИЯ И НЕРАВЕНСТВА. СИСТЕМЫ УРАВНЕНИЙ И НЕРАВЕНСТВ – 40ч.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Иррациональные уравнения. Логарифмические уравнения и неравенства. Простейшие показательные уравнения и неравенства.</w:t>
      </w:r>
      <w:r/>
    </w:p>
    <w:p>
      <w:pPr>
        <w:jc w:val="both"/>
        <w:spacing w:lineRule="auto" w:line="36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показательных, логарифмических и иррациональных уравнений. Системы показательных, логарифмических и иррациональных неравенств. Уравнения, системы уравнений с параметром</w:t>
      </w:r>
      <w:r>
        <w:rPr>
          <w:rFonts w:ascii="Times New Roman" w:hAnsi="Times New Roman"/>
          <w:sz w:val="28"/>
          <w:szCs w:val="28"/>
        </w:rPr>
        <w:t xml:space="preserve">. Диофантовы уравнения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Контрольная работа №7 по теме «Уравнения и неравенства с модулями».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Контрольная работа №8 по теме «Иррациональные уравнения и неравенства»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ПОВТОРЕНИЕ</w:t>
      </w:r>
      <w:r>
        <w:rPr>
          <w:rFonts w:ascii="Times New Roman" w:hAnsi="Times New Roman"/>
          <w:bCs/>
          <w:sz w:val="28"/>
          <w:szCs w:val="28"/>
        </w:rPr>
        <w:t xml:space="preserve"> – 20 ч.</w:t>
      </w:r>
      <w:r/>
    </w:p>
    <w:p>
      <w:pPr>
        <w:jc w:val="both"/>
        <w:spacing w:lineRule="auto" w:line="360"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ГЕОМЕТРИЯ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10 класс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– 2ч.</w:t>
      </w:r>
      <w:r/>
    </w:p>
    <w:p>
      <w:pPr>
        <w:jc w:val="both"/>
        <w:spacing w:lineRule="auto" w:line="360"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Решение задач с использованием свойств фигур на плоскости. Решение задач на доказательство и построение контрпримеров. Применение простейших логических правил. Решение задач с</w:t>
      </w:r>
      <w:r>
        <w:rPr>
          <w:rFonts w:ascii="Times New Roman" w:hAnsi="Times New Roman"/>
          <w:sz w:val="28"/>
          <w:szCs w:val="28"/>
        </w:rPr>
        <w:t xml:space="preserve">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вычисления длин и площадей.</w:t>
      </w:r>
      <w:r/>
    </w:p>
    <w:p>
      <w:pPr>
        <w:jc w:val="both"/>
        <w:spacing w:lineRule="auto" w:line="36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Введение. Аксиомы стереометрии и их следствия.</w:t>
      </w:r>
      <w:r>
        <w:rPr>
          <w:rFonts w:ascii="Times New Roman" w:hAnsi="Times New Roman"/>
          <w:sz w:val="28"/>
          <w:szCs w:val="28"/>
        </w:rPr>
        <w:t xml:space="preserve"> – 5ч.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Наглядная стереометрия. Призма, параллелепипед, пирамида, тетраэдр.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понятия геометрии в пространстве. Аксиомы стереометрии и следствия из них. </w:t>
      </w:r>
      <w:r>
        <w:rPr>
          <w:rFonts w:ascii="Times New Roman" w:hAnsi="Times New Roman"/>
          <w:sz w:val="28"/>
          <w:szCs w:val="28"/>
        </w:rPr>
        <w:t xml:space="preserve">Понятие об аксиоматическом методе.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. Параллельность прямых и плоскостей.</w:t>
      </w:r>
      <w:r>
        <w:rPr>
          <w:rFonts w:ascii="Times New Roman" w:hAnsi="Times New Roman"/>
          <w:sz w:val="28"/>
          <w:szCs w:val="28"/>
        </w:rPr>
        <w:t xml:space="preserve">  -  19ч.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Скрещивающиеся прямые в пространстве. Угол между ними. Методы нахождения расстояний между скрещивающимися прямыми.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Теоремы о параллельности прямых и плоскостей в пространстве. Параллельное проектирование и изображение фигур. Геометрические места точек в пространстве.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сечений многогранников методом следов. Центральное проектирование. Построение сечений многогранников методом проекций. 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 по теме </w:t>
      </w:r>
      <w:r>
        <w:rPr>
          <w:rFonts w:ascii="Times New Roman" w:hAnsi="Times New Roman"/>
          <w:sz w:val="28"/>
          <w:szCs w:val="28"/>
        </w:rPr>
        <w:t xml:space="preserve">«Параллельность прямых и плоскостей». 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Зачёт №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 по теме «Параллельность прямых и плоскостей». 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. Перпендикулярность прямых и плоскостей.</w:t>
      </w:r>
      <w:r>
        <w:rPr>
          <w:rFonts w:ascii="Times New Roman" w:hAnsi="Times New Roman"/>
          <w:sz w:val="28"/>
          <w:szCs w:val="28"/>
        </w:rPr>
        <w:t xml:space="preserve"> – 20ч.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Перпендикулярность прямой и плоскости. Ортогональное проектирование. Наклонные и проекции. Теорема о трех перпендикулярах.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тетраэдров. Ортоцентрический тетраэдр, каркасный тетраэдр, равногранный тетраэдр. Прямоугольный тетраэдр. Медианы и бимедианы тетраэдра.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Достраивание тетраэдра до параллелепипеда.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Расстояния между фигурами в пространстве. Общий перпендикуляр двух скрещивающихся прямых. </w:t>
      </w:r>
      <w:r/>
    </w:p>
    <w:p>
      <w:pPr>
        <w:ind w:right="57"/>
        <w:jc w:val="both"/>
        <w:spacing w:lineRule="auto" w:line="36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Углы в пространстве. Перпендикулярные п</w:t>
      </w:r>
      <w:r>
        <w:rPr>
          <w:rFonts w:ascii="Times New Roman" w:hAnsi="Times New Roman"/>
          <w:sz w:val="28"/>
          <w:szCs w:val="28"/>
        </w:rPr>
        <w:t xml:space="preserve">лоскости. Площадь ортогональной проекции. Перпендикулярное сечение призмы. Трехгранный и многогранный угол. Свойства плоских углов многогранного угла. Свойства плоских и двугранных углов трехгранного угла. Теоремы косинусов и синусов для трехгранного угла.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 по теме «</w:t>
      </w:r>
      <w:r>
        <w:rPr>
          <w:rFonts w:ascii="Times New Roman" w:hAnsi="Times New Roman"/>
          <w:sz w:val="28"/>
          <w:szCs w:val="28"/>
        </w:rPr>
        <w:t xml:space="preserve">Перпендикулярность </w:t>
      </w:r>
      <w:r>
        <w:rPr>
          <w:rFonts w:ascii="Times New Roman" w:hAnsi="Times New Roman"/>
          <w:sz w:val="28"/>
          <w:szCs w:val="28"/>
        </w:rPr>
        <w:t xml:space="preserve">прямых и плоскостей». 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Зачёт №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 по теме </w:t>
      </w:r>
      <w:r>
        <w:rPr>
          <w:rFonts w:ascii="Times New Roman" w:hAnsi="Times New Roman"/>
          <w:sz w:val="28"/>
          <w:szCs w:val="28"/>
        </w:rPr>
        <w:t xml:space="preserve">«Перпендикулярность прямых и плоскостей». 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sz w:val="28"/>
          <w:szCs w:val="28"/>
        </w:rPr>
        <w:t xml:space="preserve">. Многогранники.</w:t>
      </w:r>
      <w:r>
        <w:rPr>
          <w:rFonts w:ascii="Times New Roman" w:hAnsi="Times New Roman"/>
          <w:sz w:val="28"/>
          <w:szCs w:val="28"/>
        </w:rPr>
        <w:t xml:space="preserve"> – 16 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многогранников. Развертки многогранника. Кратчайшие пути на поверхности многогранника.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Теорема Эйлера. Правильные многогранники. Двойственность правильных многогранников.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z w:val="28"/>
          <w:szCs w:val="28"/>
        </w:rPr>
        <w:t xml:space="preserve">зма. Параллелепипед. Свойства параллелепипеда. Прямоугольный параллелепипед. Наклонные призмы. Пирамида. Виды пирамид. Элементы правильной пирамиды. Пирамиды с равнонаклоненными ребрами и гранями, их основные свойства.  Площади поверхностей многогранников.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по теме «Многогранники»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Зачёт №3 по теме «Многогранники»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– 6</w:t>
      </w:r>
      <w:r>
        <w:rPr>
          <w:rFonts w:ascii="Times New Roman" w:hAnsi="Times New Roman"/>
          <w:sz w:val="28"/>
          <w:szCs w:val="28"/>
        </w:rPr>
        <w:t xml:space="preserve">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Повторение. Решение задач с помощью векторов и координат. Теорема Менелая для тетраэдра.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ГЕОМЕТРИЯ, </w:t>
      </w:r>
      <w:r>
        <w:rPr>
          <w:rFonts w:ascii="Times New Roman" w:hAnsi="Times New Roman"/>
          <w:sz w:val="28"/>
          <w:szCs w:val="28"/>
        </w:rPr>
        <w:t xml:space="preserve">11 класс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sz w:val="28"/>
          <w:szCs w:val="28"/>
        </w:rPr>
        <w:t xml:space="preserve">. Цилиндр, конус и шар. – 16ч.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Тела вращения: цилиндр, конус, шар и сфера. Сечения цилиндра, конуса и шара. Шаровой сегмент, шаровой слой, шаровой сектор (конус).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Усеченная пирамида и усеченный конус.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сферической геометрии. Конические сечения.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Касательные прямые и плоскости. Вписанные и описанные сферы. Касающиеся сферы. Комбинации тел вращения. </w:t>
      </w:r>
      <w:r>
        <w:rPr>
          <w:rFonts w:ascii="Times New Roman" w:hAnsi="Times New Roman"/>
          <w:sz w:val="28"/>
          <w:szCs w:val="28"/>
        </w:rPr>
        <w:t xml:space="preserve">Площадь сферы.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Развертка цилиндра и конуса. Площадь поверхности цилиндра и конуса.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Комбинации многогранников и тел вращения.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</w:t>
      </w:r>
      <w:r>
        <w:rPr>
          <w:rFonts w:ascii="Times New Roman" w:hAnsi="Times New Roman"/>
          <w:sz w:val="28"/>
          <w:szCs w:val="28"/>
        </w:rPr>
        <w:t xml:space="preserve"> №1 </w:t>
      </w:r>
      <w:r>
        <w:rPr>
          <w:rFonts w:ascii="Times New Roman" w:hAnsi="Times New Roman"/>
          <w:sz w:val="28"/>
          <w:szCs w:val="28"/>
        </w:rPr>
        <w:t xml:space="preserve"> по теме «Цилиндр, конус и шар».</w:t>
      </w:r>
      <w:r/>
    </w:p>
    <w:p>
      <w:pPr>
        <w:jc w:val="both"/>
        <w:spacing w:lineRule="auto" w:line="360" w:after="0"/>
        <w:tabs>
          <w:tab w:val="left" w:pos="47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Зачёт  по теме «Цилиндр, конус и шар».</w:t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Объёмы тел.</w:t>
      </w:r>
      <w:r>
        <w:rPr>
          <w:rFonts w:ascii="Times New Roman" w:hAnsi="Times New Roman"/>
          <w:sz w:val="28"/>
          <w:szCs w:val="28"/>
        </w:rPr>
        <w:t xml:space="preserve"> – 17 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объема. Объемы многогранников. Объемы тел вращения. Аксиомы объема. Вывод формул объемов прямоугольного параллелепипеда, призмы и пирамиды. Формулы для нахождения объема тетраэдра. Теоремы об отношениях объемов.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интеграла к вычислению объемов и поверхностей тел вращения. Площадь сферического пояса. Объем шарового слоя. Применение объемов при решении задач.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</w:t>
      </w:r>
      <w:r>
        <w:rPr>
          <w:rFonts w:ascii="Times New Roman" w:hAnsi="Times New Roman"/>
          <w:sz w:val="28"/>
          <w:szCs w:val="28"/>
        </w:rPr>
        <w:t xml:space="preserve"> №2 </w:t>
      </w:r>
      <w:r>
        <w:rPr>
          <w:rFonts w:ascii="Times New Roman" w:hAnsi="Times New Roman"/>
          <w:sz w:val="28"/>
          <w:szCs w:val="28"/>
        </w:rPr>
        <w:t xml:space="preserve"> по теме «Объёмы тел».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Зачёт  по теме «Объёмы тел».</w:t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/>
          <w:sz w:val="28"/>
          <w:szCs w:val="28"/>
        </w:rPr>
        <w:t xml:space="preserve">. Векторы в пространстве. – 7ч.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Векторы и координаты. Сумма векторов, умножение вектора на число. Угол между векторами. Скалярное произведение.</w:t>
      </w:r>
      <w:r/>
    </w:p>
    <w:p>
      <w:pPr>
        <w:ind w:right="57"/>
        <w:jc w:val="both"/>
        <w:spacing w:lineRule="auto" w:line="36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Зачёт </w:t>
      </w:r>
      <w:r>
        <w:rPr>
          <w:rFonts w:ascii="Times New Roman" w:hAnsi="Times New Roman"/>
          <w:sz w:val="28"/>
          <w:szCs w:val="28"/>
        </w:rPr>
        <w:t xml:space="preserve"> по теме «Векторы в пространстве».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Метод координат в пространстве. Движения.</w:t>
      </w:r>
      <w:r>
        <w:rPr>
          <w:rFonts w:ascii="Times New Roman" w:hAnsi="Times New Roman"/>
          <w:sz w:val="28"/>
          <w:szCs w:val="28"/>
        </w:rPr>
        <w:t xml:space="preserve"> - 16ч.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плоскости. Формула расстояния между точками. Уравнение сферы. Формула расстояния от точки до плоскости. Способы задания прямой уравнениями.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 и доказательство теорем с помощью векторов и методом координат. Элементы геометрии масс.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Подобие в пространстве. Отношение объемов и площадей поверхностей подобных фигур.</w:t>
      </w:r>
      <w:r/>
    </w:p>
    <w:p>
      <w:pPr>
        <w:jc w:val="both"/>
        <w:spacing w:lineRule="auto" w:line="360" w:after="0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Движения в пространстве: параллельный перенос, симметрия относительно плоскости, центральная симметрия, поворот относительно прямой.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Преобразование подобия, гомотетия. Решение задач на плоскости с использованием стереометрических методов.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</w:t>
      </w:r>
      <w:r>
        <w:rPr>
          <w:rFonts w:ascii="Times New Roman" w:hAnsi="Times New Roman"/>
          <w:sz w:val="28"/>
          <w:szCs w:val="28"/>
        </w:rPr>
        <w:t xml:space="preserve"> №3 </w:t>
      </w:r>
      <w:r>
        <w:rPr>
          <w:rFonts w:ascii="Times New Roman" w:hAnsi="Times New Roman"/>
          <w:sz w:val="28"/>
          <w:szCs w:val="28"/>
        </w:rPr>
        <w:t xml:space="preserve"> по теме «Метод координат в пространстве».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– 12ч.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с указанием количества часов, </w:t>
      </w:r>
      <w:r/>
    </w:p>
    <w:p>
      <w:pPr>
        <w:jc w:val="center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отводимых на освоение каждой темы</w:t>
      </w:r>
      <w:r/>
    </w:p>
    <w:p>
      <w:pPr>
        <w:pStyle w:val="293"/>
        <w:ind w:left="1429" w:right="895"/>
        <w:jc w:val="both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класс</w:t>
      </w:r>
      <w:r/>
    </w:p>
    <w:tbl>
      <w:tblPr>
        <w:tblW w:w="5147" w:type="pct"/>
        <w:jc w:val="center"/>
        <w:tblInd w:w="-309" w:type="dxa"/>
        <w:tblBorders>
          <w:left w:val="single" w:sz="6" w:space="0" w:color="auto"/>
          <w:top w:val="single" w:sz="6" w:space="0" w:color="auto"/>
          <w:right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6051"/>
        <w:gridCol w:w="1911"/>
      </w:tblGrid>
      <w:tr>
        <w:trPr>
          <w:jc w:val="center"/>
          <w:trHeight w:val="47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№п/п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</w:t>
            </w:r>
            <w:r/>
          </w:p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часов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ПОВТОРЕНИЕ МАТЕРИАЛА 7-9 КЛАССОВ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/>
          </w:p>
        </w:tc>
      </w:tr>
      <w:tr>
        <w:trPr>
          <w:jc w:val="center"/>
          <w:trHeight w:val="44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93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93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ДЕЙСТВИТЕЛЬНЫЕ ЧИСЛА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93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93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ЧИСЛОВЫЕ ФУНКЦИИ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5"/>
              <w:ind w:firstLine="0"/>
              <w:rPr>
                <w:b w:val="false"/>
                <w:bCs/>
                <w:szCs w:val="28"/>
              </w:rPr>
            </w:pPr>
            <w:r>
              <w:rPr>
                <w:b w:val="false"/>
                <w:bCs/>
                <w:szCs w:val="28"/>
              </w:rPr>
              <w:t xml:space="preserve">4.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55"/>
              <w:ind w:firstLine="0"/>
              <w:rPr>
                <w:b w:val="false"/>
                <w:bCs/>
                <w:szCs w:val="28"/>
              </w:rPr>
            </w:pPr>
            <w:r>
              <w:rPr>
                <w:b w:val="false"/>
                <w:bCs/>
                <w:szCs w:val="28"/>
              </w:rPr>
              <w:t xml:space="preserve">ТРИГОНОМЕТРИЧЕСКИЕ ФУНКЦИИ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5"/>
              <w:ind w:firstLine="0"/>
              <w:rPr>
                <w:b w:val="false"/>
                <w:bCs/>
                <w:szCs w:val="28"/>
              </w:rPr>
            </w:pPr>
            <w:r>
              <w:rPr>
                <w:b w:val="false"/>
                <w:bCs/>
                <w:szCs w:val="28"/>
              </w:rPr>
              <w:t xml:space="preserve">5.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55"/>
              <w:ind w:firstLine="0"/>
              <w:rPr>
                <w:b w:val="false"/>
                <w:bCs/>
                <w:szCs w:val="28"/>
              </w:rPr>
            </w:pPr>
            <w:r>
              <w:rPr>
                <w:b w:val="false"/>
                <w:bCs/>
                <w:szCs w:val="28"/>
              </w:rPr>
              <w:t xml:space="preserve">ТРИГОНОМЕТРИЧЕСКИЕ УРАВНЕНИЯ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6"/>
              <w:jc w:val="both"/>
              <w:spacing w:lineRule="auto" w:line="360"/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56"/>
              <w:jc w:val="both"/>
              <w:spacing w:lineRule="auto" w:line="36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  <w:t xml:space="preserve">ПРЕОБРАЗОВАНИЕ ТРИГОНОМЕТРИЧЕСКИХ ВЫРАЖЕНИЙ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6"/>
              <w:jc w:val="both"/>
              <w:spacing w:lineRule="auto" w:line="360"/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56"/>
              <w:jc w:val="both"/>
              <w:spacing w:lineRule="auto" w:line="360"/>
              <w:rPr>
                <w:rFonts w:ascii="Times New Roman" w:hAnsi="Times New Roman" w:cs="Times New Roman" w:eastAsia="Times New Roman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  <w:t xml:space="preserve">КОМПЛЕКСНЫЕ ЧИСЛА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/>
          </w:p>
        </w:tc>
      </w:tr>
      <w:tr>
        <w:trPr>
          <w:jc w:val="center"/>
          <w:trHeight w:val="227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8"/>
              <w:jc w:val="both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58"/>
              <w:jc w:val="both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227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95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95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КОМБИНАТОРИКА И ВЕРОЯТНОСТЬ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/>
          </w:p>
        </w:tc>
      </w:tr>
      <w:tr>
        <w:trPr>
          <w:jc w:val="center"/>
          <w:trHeight w:val="227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95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95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ДИСКРЕТНАЯ МАТЕМАТИКА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ВВЕДЕНИЕ. АКСИОМЫ СТЕРЕОМЕТРИИ И ИХ СЛЕДСТВИЯ.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ind w:right="57"/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ПАРАЛЛЕЛЬНОСТЬ ПРЯМЫХ И ПЛОСКОСТЕЙ.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ПЕРПЕНДИКУЛЯРНОСТЬ ПРЯМЫХ И ПЛОСКОСТЕЙ.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МНОГОГРАННИКИ.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238</w:t>
            </w:r>
            <w:r/>
          </w:p>
        </w:tc>
      </w:tr>
    </w:tbl>
    <w:p>
      <w:pPr>
        <w:pStyle w:val="293"/>
        <w:ind w:right="895"/>
        <w:jc w:val="both"/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293"/>
        <w:ind w:left="1429" w:right="895"/>
        <w:jc w:val="center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класс</w:t>
      </w:r>
      <w:r/>
    </w:p>
    <w:p>
      <w:pPr>
        <w:pStyle w:val="293"/>
        <w:ind w:left="1429" w:right="895"/>
        <w:jc w:val="both"/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5147" w:type="pct"/>
        <w:jc w:val="center"/>
        <w:tblInd w:w="-309" w:type="dxa"/>
        <w:tblBorders>
          <w:left w:val="single" w:sz="6" w:space="0" w:color="auto"/>
          <w:top w:val="single" w:sz="6" w:space="0" w:color="auto"/>
          <w:right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6019"/>
        <w:gridCol w:w="1928"/>
      </w:tblGrid>
      <w:tr>
        <w:trPr>
          <w:jc w:val="center"/>
          <w:trHeight w:val="47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№п/п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</w:t>
            </w:r>
            <w:r/>
          </w:p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часов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КУРСА 10 КЛАССА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/>
          </w:p>
        </w:tc>
      </w:tr>
      <w:tr>
        <w:trPr>
          <w:jc w:val="center"/>
          <w:trHeight w:val="44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93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МНОГОЧЛЕНЫ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93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СТЕПЕНИ И КОРНИ. СТЕПЕННЫЕ ФУНКЦИИ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5"/>
              <w:ind w:firstLine="0"/>
              <w:rPr>
                <w:b w:val="false"/>
                <w:bCs/>
                <w:szCs w:val="28"/>
              </w:rPr>
            </w:pPr>
            <w:r>
              <w:rPr>
                <w:b w:val="false"/>
                <w:bCs/>
                <w:szCs w:val="28"/>
              </w:rPr>
              <w:t xml:space="preserve">4.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ПОКАЗАТЕЛЬНАЯ И ЛОГАРИФМИЧЕСКАЯ ФУНКЦИИ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5"/>
              <w:ind w:firstLine="0"/>
              <w:rPr>
                <w:b w:val="false"/>
                <w:bCs/>
                <w:szCs w:val="28"/>
              </w:rPr>
            </w:pPr>
            <w:r>
              <w:rPr>
                <w:b w:val="false"/>
                <w:bCs/>
                <w:szCs w:val="28"/>
              </w:rPr>
              <w:t xml:space="preserve">5.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УРАВНЕНИЯ И НЕРАВЕНСТВА. СИСТЕМЫ УРАВНЕНИЙ И НЕРАВЕНСТВ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6"/>
              <w:jc w:val="both"/>
              <w:spacing w:lineRule="auto" w:line="360"/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ПЕРВООБРАЗНАЯ И ИНТЕГРАЛ.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6"/>
              <w:jc w:val="both"/>
              <w:spacing w:lineRule="auto" w:line="360"/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ЭЛЕМЕНТЫ ТЕОРИИ ВЕРОЯТНОСТЕЙ И  МАТЕМАТИЧЕСКОЙ СТАТИСТИКИ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/>
          </w:p>
        </w:tc>
      </w:tr>
      <w:tr>
        <w:trPr>
          <w:jc w:val="center"/>
          <w:trHeight w:val="227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58"/>
              <w:jc w:val="both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pStyle w:val="258"/>
              <w:jc w:val="both"/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ЦИЛИНДР, КОНУС И ШАР.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  <w:trHeight w:val="227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95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ОБЪЁМЫ ТЕЛ.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pStyle w:val="295"/>
              <w:jc w:val="both"/>
              <w:spacing w:lineRule="auto" w: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ВЕКТОРЫ В ПРОСТРАНСТВЕ.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 КООРДИНАТ В ПРОСТРАНСТВЕ. ДВИЖЕНИЯ.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7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114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2109" w:type="dxa"/>
            <w:textDirection w:val="lrTb"/>
            <w:noWrap w:val="false"/>
          </w:tcPr>
          <w:p>
            <w:pPr>
              <w:jc w:val="both"/>
              <w:spacing w:lineRule="auto" w:line="36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238</w:t>
            </w:r>
            <w:r/>
          </w:p>
        </w:tc>
      </w:tr>
    </w:tbl>
    <w:p>
      <w:pPr>
        <w:pStyle w:val="293"/>
        <w:ind w:right="895"/>
        <w:jc w:val="both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Rule="auto" w: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учебно-методического и материально-технического обеспечения образовательной деятельности</w:t>
      </w:r>
      <w:r/>
    </w:p>
    <w:p>
      <w:pPr>
        <w:jc w:val="both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учебная литература</w:t>
      </w:r>
      <w:r/>
    </w:p>
    <w:p>
      <w:pPr>
        <w:pStyle w:val="282"/>
        <w:numPr>
          <w:ilvl w:val="0"/>
          <w:numId w:val="37"/>
        </w:numPr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Математика: алгебра и начала математич</w:t>
      </w:r>
      <w:r>
        <w:rPr>
          <w:rFonts w:ascii="Times New Roman" w:hAnsi="Times New Roman"/>
          <w:sz w:val="28"/>
          <w:szCs w:val="28"/>
        </w:rPr>
        <w:t xml:space="preserve">еского анализа, геометрия. Алгебра и начала математического анализа. 10 класс. Учебник для общеобразовательных организаций (базовый и углубленный уровни). В 2 ч. Ч 1/ А. Г. Мордкович, П. В. Семёнов.- 8-е изд., перераб. – М.: Мнемозина, 2019. – 455 с. : ил.</w:t>
      </w:r>
      <w:r/>
    </w:p>
    <w:p>
      <w:pPr>
        <w:pStyle w:val="282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82"/>
        <w:numPr>
          <w:ilvl w:val="0"/>
          <w:numId w:val="37"/>
        </w:numPr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Математика: алгебра и начала математического анализа, геометрия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Алгебра и начала математического анализа. 10 класс. Учебник для общеобразовательных организаций (базовый и углубленный уровни). В 2 ч. Ч 2/ (А. Г. Мордкович и др.); под ред. А. Г. Мордковича.- 8-е изд., перераб. – М.: Мнемозина, 2019. – 351 с. : ил.</w:t>
      </w:r>
      <w:r/>
    </w:p>
    <w:p>
      <w:pPr>
        <w:pStyle w:val="282"/>
        <w:numPr>
          <w:ilvl w:val="0"/>
          <w:numId w:val="37"/>
        </w:numPr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Математика: алгебра и начала матема</w:t>
      </w:r>
      <w:r>
        <w:rPr>
          <w:rFonts w:ascii="Times New Roman" w:hAnsi="Times New Roman"/>
          <w:sz w:val="28"/>
          <w:szCs w:val="28"/>
        </w:rPr>
        <w:t xml:space="preserve">тического анализа, геометрия. Алгебра и начала математического анализа. 11 класс. Учебник для общеобразовательных организаций (базовый и углубленный уровни). В 2 ч. Ч 1/ А. Г. Мордкович, П. В. Семёнов.- 9-е изд., стер. – М.: Мнемозина, 2020. – 319 с. : ил.</w:t>
      </w:r>
      <w:r/>
    </w:p>
    <w:p>
      <w:pPr>
        <w:pStyle w:val="282"/>
        <w:numPr>
          <w:ilvl w:val="0"/>
          <w:numId w:val="37"/>
        </w:numPr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Математика: алгебра и начала математического анализа, г</w:t>
      </w:r>
      <w:r>
        <w:rPr>
          <w:rFonts w:ascii="Times New Roman" w:hAnsi="Times New Roman"/>
          <w:sz w:val="28"/>
          <w:szCs w:val="28"/>
        </w:rPr>
        <w:t xml:space="preserve">еометрия. Алгебра и начала математического анализа. 11 класс. Учебник для общеобразовательных организаций (базовый и углубленный уровни). В 2 ч. Ч 2/ (А. Г. Мордкович и др.); под ред. А. Г. Мордковича.- 9-е изд., стер. – М.: Мнемозина, 2020. – 264 с. : ил.</w:t>
      </w:r>
      <w:r/>
    </w:p>
    <w:p>
      <w:pPr>
        <w:pStyle w:val="282"/>
        <w:numPr>
          <w:ilvl w:val="0"/>
          <w:numId w:val="37"/>
        </w:numPr>
        <w:spacing w:lineRule="auto" w:line="360" w:after="0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Математика: алгебра и начала математического анализа, геометрия. Геометрия. 10-11 кл. : учеб. для общеобразоват. организаций : (базовый и углубленный уровни) / [ Л. С. Атанасян и др.] - 7-е изд., - М.; Просвещение, 2019- 255с.</w:t>
      </w:r>
      <w:r/>
    </w:p>
    <w:p>
      <w:pPr>
        <w:pStyle w:val="282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литература</w:t>
      </w:r>
      <w:r/>
    </w:p>
    <w:p>
      <w:pPr>
        <w:pStyle w:val="280"/>
        <w:spacing w:lineRule="auto" w:line="360" w:after="15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анализа. 10 класс: учебник для общеобразовательных организаций: базовый и углубленный уровни /Ю.М.Колягин, М.В.Ткачёва Н.Е.Фёдорова, М.И.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Шабунин – 4-е изд. – М.: Просвещение, 2017- 384 с.</w:t>
      </w:r>
      <w:r/>
    </w:p>
    <w:p>
      <w:pPr>
        <w:pStyle w:val="280"/>
        <w:spacing w:lineRule="auto" w:line="360" w:after="15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Математика: алгебра и начала математического анализа, геометрия. Алгебра и начала математического анализа. 11 класс: учебник для общеобразовательных организаций: базовый и углубленный уровни /Ю.М.Колягин, М.В.Ткачёва Н.Е.Фёдорова М.И.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Шабунин – 5-е изд. – М.: Просвещение, 2018</w:t>
      </w:r>
      <w:r>
        <w:rPr>
          <w:color w:val="000000"/>
          <w:sz w:val="28"/>
          <w:szCs w:val="28"/>
        </w:rPr>
        <w:t xml:space="preserve"> – 3</w:t>
      </w:r>
      <w:r>
        <w:rPr>
          <w:color w:val="000000"/>
          <w:sz w:val="28"/>
          <w:szCs w:val="28"/>
        </w:rPr>
        <w:t xml:space="preserve">36</w:t>
      </w:r>
      <w:r>
        <w:rPr>
          <w:color w:val="000000"/>
          <w:sz w:val="28"/>
          <w:szCs w:val="28"/>
        </w:rPr>
        <w:t xml:space="preserve">с.</w:t>
      </w:r>
      <w:r/>
    </w:p>
    <w:p>
      <w:pPr>
        <w:pStyle w:val="280"/>
        <w:spacing w:lineRule="auto" w:line="360" w:after="15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Математика: алгебра и начала математического анализа, геометри</w:t>
      </w:r>
      <w:r>
        <w:rPr>
          <w:sz w:val="28"/>
          <w:szCs w:val="28"/>
        </w:rPr>
        <w:t xml:space="preserve">я. Алгебра и начала математического анализа. 10 класс. Самостоятельные работы для учащихся общеобразовательных организаций (базовый и углубленный уровни).Л. А. Александрова; под ред.- А. Г. Мордковича.- 2-е изд., стер. – М.: Мнемозина, 2015. – 207 с. : ил.</w:t>
      </w:r>
      <w:r/>
    </w:p>
    <w:p>
      <w:pPr>
        <w:spacing w:lineRule="auto" w:line="36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hyperlink r:id="rId26" w:tooltip="Алгебра и начала математического анализа. 11 класс. Самостоятельные работы / Александрова Л.А. -2-е изд. -М., 2015. -134 с." w:history="1">
        <w:r>
          <w:rPr>
            <w:rFonts w:ascii="Times New Roman" w:hAnsi="Times New Roman" w:eastAsia="Times New Roman"/>
            <w:color w:val="000000"/>
            <w:sz w:val="28"/>
            <w:szCs w:val="28"/>
            <w:lang w:eastAsia="ru-RU"/>
          </w:rPr>
          <w:t xml:space="preserve">Алгебра и начала математического анализа. 11 класс. Самостоятельные работы / Александрова Л.А. -М., 2015. -134 с.</w:t>
        </w:r>
      </w:hyperlink>
      <w:r/>
      <w:r/>
    </w:p>
    <w:p>
      <w:pPr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анализа. 10 класс.</w:t>
      </w:r>
      <w:r>
        <w:rPr>
          <w:rFonts w:ascii="Times New Roman" w:hAnsi="Times New Roman"/>
          <w:sz w:val="28"/>
          <w:szCs w:val="28"/>
        </w:rPr>
        <w:t xml:space="preserve">  Контрольные работы для учащихся общеобразовательных организаций (базовый и углубленный уровни)/В.И. Глизбург; под ред.- А. Г. Мордковича.- 3-е изд., стер. – М.,2014. – 64 с.</w:t>
      </w:r>
      <w:r/>
    </w:p>
    <w:p>
      <w:pPr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 Математика: алгебра и начала матема</w:t>
      </w:r>
      <w:r>
        <w:rPr>
          <w:rFonts w:ascii="Times New Roman" w:hAnsi="Times New Roman"/>
          <w:sz w:val="28"/>
          <w:szCs w:val="28"/>
        </w:rPr>
        <w:t xml:space="preserve">тического анализа, геометрия. Алгебра и начала математического анализа. 11 класс.  Контрольные работы для учащихся общеобразовательных организаций (базовый и углубленный уровни)/В.И. Глизбург; под ред.- А. Г. Мордковича.- 3-е изд., стер. – М.,2016. – 55 с.</w:t>
      </w:r>
      <w:r/>
    </w:p>
    <w:p>
      <w:pPr>
        <w:pStyle w:val="280"/>
        <w:spacing w:lineRule="auto" w:line="360" w:after="15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Алгебра и начала математического анализа. Дидактические материалы к учебнику Ю.М. Колягина и других. 10 класс: учеб. пособие для общеобразоват. организаций: базовый и углубл. уровни /М.И.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Шабунин, М.В.Ткачёва, Н.Е.Фёдорова , О.Н. Доброва. – 6</w:t>
      </w:r>
      <w:r>
        <w:rPr>
          <w:color w:val="000000"/>
          <w:sz w:val="28"/>
          <w:szCs w:val="28"/>
        </w:rPr>
        <w:t xml:space="preserve">-е изд. – М.: Просвещение, 2017 – 207с.</w:t>
      </w:r>
      <w:r/>
    </w:p>
    <w:p>
      <w:pPr>
        <w:pStyle w:val="280"/>
        <w:spacing w:lineRule="auto" w:line="360" w:after="15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Алгебра и начала математического анализа. Дидактические материалы. 11 класс] : к учебнику Ю. М. Колягина и других : учебное пособие для общеобразовательных организаций : базо</w:t>
      </w:r>
      <w:r>
        <w:rPr>
          <w:color w:val="222222"/>
          <w:sz w:val="28"/>
          <w:szCs w:val="28"/>
          <w:shd w:val="clear" w:color="auto" w:fill="FFFFFF"/>
        </w:rPr>
        <w:t xml:space="preserve">вый и углублённый уровни :  </w:t>
      </w:r>
      <w:r>
        <w:rPr>
          <w:color w:val="222222"/>
          <w:sz w:val="28"/>
          <w:szCs w:val="28"/>
          <w:shd w:val="clear" w:color="auto" w:fill="FFFFFF"/>
        </w:rPr>
        <w:t xml:space="preserve">[М. И. Шабунин, М. В. Ткачёва, Н. Е. Фёдорова, О. Н. Доброва]. - 3-е изд., дораб. - Москва : Просвещение, 2018. – 142 с.</w:t>
      </w:r>
      <w:r/>
    </w:p>
    <w:p>
      <w:pPr>
        <w:pStyle w:val="280"/>
        <w:spacing w:lineRule="auto" w:line="360" w:after="150"/>
        <w:shd w:val="clear" w:color="auto" w:fill="FFFFFF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Алгебра и начала математического анализа.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Тематические тесты.10 класс. : учеб. пособие для общеобразоват. организаций: базовый и углубл. уровни /М.И.Шабун</w:t>
      </w:r>
      <w:r>
        <w:rPr>
          <w:color w:val="000000"/>
          <w:sz w:val="28"/>
          <w:szCs w:val="28"/>
        </w:rPr>
        <w:t xml:space="preserve">ин, М.В.Ткачёва </w:t>
      </w:r>
      <w:r>
        <w:rPr>
          <w:color w:val="222222"/>
          <w:sz w:val="28"/>
          <w:szCs w:val="28"/>
          <w:shd w:val="clear" w:color="auto" w:fill="FFFFFF"/>
        </w:rPr>
        <w:t xml:space="preserve">- Москва : Просвещение,</w:t>
      </w:r>
      <w:r>
        <w:rPr>
          <w:color w:val="222222"/>
          <w:sz w:val="28"/>
          <w:szCs w:val="28"/>
          <w:shd w:val="clear" w:color="auto" w:fill="FFFFFF"/>
        </w:rPr>
        <w:t xml:space="preserve">20</w:t>
      </w:r>
      <w:r>
        <w:rPr>
          <w:color w:val="222222"/>
          <w:sz w:val="28"/>
          <w:szCs w:val="28"/>
          <w:shd w:val="clear" w:color="auto" w:fill="FFFFFF"/>
        </w:rPr>
        <w:t xml:space="preserve">17</w:t>
      </w:r>
      <w:r>
        <w:rPr>
          <w:color w:val="222222"/>
          <w:sz w:val="28"/>
          <w:szCs w:val="28"/>
          <w:shd w:val="clear" w:color="auto" w:fill="FFFFFF"/>
        </w:rPr>
        <w:t xml:space="preserve">.-81с.</w:t>
      </w:r>
      <w:r/>
    </w:p>
    <w:p>
      <w:pPr>
        <w:pStyle w:val="280"/>
        <w:spacing w:lineRule="auto" w:line="360" w:after="15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</w:t>
      </w:r>
      <w:hyperlink r:id="rId27" w:tooltip="Самостоятельные и контрольные работы по алгебре и началам математического анализа. 10 класс / Ершова А.П., Нелин Е.П. -М.: Илекса, 2013. — 144 с." w:history="1">
        <w:r>
          <w:rPr>
            <w:rStyle w:val="301"/>
            <w:rFonts w:ascii="Georgia" w:hAnsi="Georgia"/>
            <w:color w:val="000000" w:themeColor="text1"/>
            <w:sz w:val="27"/>
            <w:szCs w:val="27"/>
            <w:u w:val="none"/>
            <w:shd w:val="clear" w:color="auto" w:fill="FFFFFF"/>
          </w:rPr>
          <w:t xml:space="preserve">Самостоятельные и контрольные работы по алгебре и началам математического анализа. 10 класс / Ершова А.П., Нелин Е.П. -М., </w:t>
        </w:r>
        <w:r>
          <w:rPr>
            <w:rStyle w:val="301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2013. -144 с.</w:t>
        </w:r>
      </w:hyperlink>
      <w:r/>
      <w:r/>
    </w:p>
    <w:p>
      <w:pPr>
        <w:spacing w:lineRule="auto" w:line="360"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</w:t>
      </w:r>
      <w:hyperlink r:id="rId28" w:tooltip="Алгебра и начала математического анализа. 10 класс. Контрольные работы в НОВОМ формате / Дудницын Ю.П., Семенов А.В. -М.: Интеллект-Центр, 2011. — 80 с." w:history="1">
        <w:r>
          <w:rPr>
            <w:rStyle w:val="301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Алгебра и начала математического анализа. 10 кл</w:t>
        </w:r>
        <w:r>
          <w:rPr>
            <w:rStyle w:val="301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асс. Контрольные работы в новом </w:t>
        </w:r>
        <w:r>
          <w:rPr>
            <w:rStyle w:val="301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формате / Дудницын Ю.П., Семенов А.В. -М., 2011. -</w:t>
        </w:r>
        <w:r>
          <w:rPr>
            <w:rStyle w:val="301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301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80 </w:t>
        </w:r>
        <w:r>
          <w:rPr>
            <w:rStyle w:val="301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с.</w:t>
        </w:r>
      </w:hyperlink>
      <w:r/>
      <w:r/>
    </w:p>
    <w:p>
      <w:pPr>
        <w:spacing w:lineRule="auto" w:line="360" w:after="0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</w:t>
      </w:r>
      <w:hyperlink r:id="rId29" w:tooltip="Дидактические материалы по алгебре и началам анализа. 10-11 классы / Зив Б.Г., Гольдич В.А. -М., 2013. -216 с" w:history="1">
        <w:r>
          <w:rPr>
            <w:rStyle w:val="301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Дидактические материалы по алгебре и началам анализа. 10-11 классы / Зив Б.Г., Гольдич В.А. -</w:t>
        </w:r>
        <w:r>
          <w:rPr>
            <w:rStyle w:val="301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301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М., 2013. -216 с</w:t>
        </w:r>
      </w:hyperlink>
      <w:r/>
      <w:r/>
    </w:p>
    <w:p>
      <w:pPr>
        <w:spacing w:lineRule="auto" w:line="36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Геометрия.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Контрольные работы. 10- 11 классы: учебное пособие для общеобр. организ.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/М.А.Иченская. – М.: Просвещение, 2019.- 64с.:ил.</w:t>
      </w:r>
      <w:r/>
    </w:p>
    <w:p>
      <w:pPr>
        <w:pStyle w:val="280"/>
        <w:spacing w:lineRule="auto" w:line="360" w:after="15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</w:t>
      </w:r>
      <w:hyperlink r:id="rId30" w:tooltip="Самостоятельные и контрольные работы по алгебре и началам анализа. 10-11 класс / Ершова А.П., Голобородько В.В. -5-е изд. -М., 2013. -224 с." w:history="1">
        <w:r>
          <w:rPr>
            <w:rStyle w:val="301"/>
            <w:color w:val="000000"/>
            <w:sz w:val="28"/>
            <w:szCs w:val="28"/>
            <w:u w:val="none"/>
            <w:shd w:val="clear" w:color="auto" w:fill="FFFFFF"/>
          </w:rPr>
          <w:t xml:space="preserve">Самостоятельные и контрольные работы по алгебре и началам анализа. 10-11 класс / Ершова А.П., Голобородько В.В. -М., 2013. -224 с</w:t>
        </w:r>
      </w:hyperlink>
      <w:r/>
      <w:r/>
    </w:p>
    <w:p>
      <w:pPr>
        <w:pStyle w:val="280"/>
        <w:spacing w:lineRule="auto" w:line="360" w:after="15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 Самостоятельные и контрольные работы по геометрии для 10 класса /Ершова А.П., Голобородько В.В/.- 6-е изд. Испр.- М.: ИЛЕКСА, - 2013,-208с</w:t>
      </w:r>
      <w:r/>
    </w:p>
    <w:p>
      <w:pPr>
        <w:pStyle w:val="280"/>
        <w:spacing w:lineRule="auto" w:line="360" w:after="15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Геометрия. Дидактические материалы. 10 класс / Б. Г. Зив.- 10- е изд. – М.: Просвещение, 2009.- 159с</w:t>
      </w:r>
      <w:r>
        <w:rPr>
          <w:sz w:val="28"/>
          <w:szCs w:val="28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</w:t>
      </w:r>
      <w:r>
        <w:rPr>
          <w:rFonts w:ascii="Times New Roman" w:hAnsi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/>
          <w:color w:val="000000"/>
          <w:sz w:val="28"/>
          <w:szCs w:val="28"/>
        </w:rPr>
        <w:t xml:space="preserve">Геометрия. 10-11 классы. Задания на готовых чертежах по стереометрии.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ФГОС"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Ковале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Г.И.</w:t>
      </w:r>
      <w:r>
        <w:rPr>
          <w:rFonts w:ascii="Times New Roman" w:hAnsi="Times New Roman"/>
          <w:color w:val="000000"/>
          <w:sz w:val="28"/>
          <w:szCs w:val="28"/>
        </w:rPr>
        <w:t xml:space="preserve">/- </w:t>
      </w:r>
      <w:r>
        <w:rPr>
          <w:rFonts w:ascii="Times New Roman" w:hAnsi="Times New Roman"/>
          <w:sz w:val="28"/>
          <w:szCs w:val="28"/>
        </w:rPr>
        <w:t xml:space="preserve">2- е изд.: Учитель, 2018.- 196с.</w:t>
      </w:r>
      <w:r/>
    </w:p>
    <w:p>
      <w:pPr>
        <w:jc w:val="both"/>
        <w:spacing w:lineRule="auto" w:line="36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18.Ленинградские математические кружки: пособие для внеклассной работы./[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С.А.Генкин, И.В.Итенберг, Д.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В.Фомин]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Киров, издательство «АСА», 1994.-272с</w:t>
      </w:r>
      <w:r/>
    </w:p>
    <w:p>
      <w:pPr>
        <w:jc w:val="both"/>
        <w:spacing w:lineRule="auto" w:line="36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19. Теория графов в занимательных задачах: /О.И. Мельников.- изд. 3-е. испр.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Книжный дом «ЛИБРОКОМ», 2009.-232с.</w:t>
      </w:r>
      <w:r/>
    </w:p>
    <w:p>
      <w:pPr>
        <w:jc w:val="both"/>
        <w:spacing w:lineRule="auto" w:line="36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20. Комбинаторика. Виленкин Н.Я., М.: Наука. Гл.ред.физ.- мат. лит., 1969. – 323 с.</w:t>
      </w:r>
      <w:r/>
    </w:p>
    <w:p>
      <w:pPr>
        <w:jc w:val="both"/>
        <w:spacing w:lineRule="auto" w:line="36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21.</w:t>
      </w:r>
      <w:r>
        <w:rPr>
          <w:rFonts w:ascii="Times New Roman" w:hAnsi="Times New Roman"/>
          <w:sz w:val="28"/>
          <w:szCs w:val="28"/>
        </w:rPr>
        <w:t xml:space="preserve"> Пособие по олимпиадной математике. Уровень А1 [Текст] / [Бабичева Т. С., Яков</w:t>
      </w:r>
      <w:r>
        <w:rPr>
          <w:rFonts w:ascii="Times New Roman" w:hAnsi="Times New Roman"/>
          <w:sz w:val="28"/>
          <w:szCs w:val="28"/>
        </w:rPr>
        <w:t xml:space="preserve">лев И. В., Бабичев Д. С. и др.]</w:t>
      </w:r>
      <w:r>
        <w:rPr>
          <w:rFonts w:ascii="Times New Roman" w:hAnsi="Times New Roman"/>
          <w:sz w:val="28"/>
          <w:szCs w:val="28"/>
        </w:rPr>
        <w:t xml:space="preserve">; под редакцией Татьяны Бабичевой ; 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университет)", Центр развития ИТ-</w:t>
      </w:r>
      <w:r>
        <w:rPr>
          <w:rFonts w:ascii="Times New Roman" w:hAnsi="Times New Roman"/>
          <w:sz w:val="28"/>
          <w:szCs w:val="28"/>
        </w:rPr>
        <w:t xml:space="preserve">образования. - Москва : Эдитус, 2018. - 377</w:t>
      </w:r>
      <w:r>
        <w:rPr>
          <w:rFonts w:ascii="Times New Roman" w:hAnsi="Times New Roman"/>
          <w:sz w:val="28"/>
          <w:szCs w:val="28"/>
        </w:rPr>
        <w:t xml:space="preserve"> с. : ил.</w:t>
      </w:r>
      <w:r/>
    </w:p>
    <w:p>
      <w:pPr>
        <w:jc w:val="both"/>
        <w:spacing w:lineRule="auto" w:line="360" w:after="0"/>
        <w:shd w:val="clear" w:color="auto" w:fill="FFFFFF"/>
        <w:rPr>
          <w:rFonts w:ascii="Times New Roman" w:hAnsi="Times New Roman" w:eastAsia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 w:eastAsia="Times New Roman"/>
          <w:color w:val="22222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222222"/>
          <w:sz w:val="28"/>
          <w:szCs w:val="28"/>
          <w:lang w:eastAsia="ru-RU"/>
        </w:rPr>
        <w:t xml:space="preserve">Атлас сквозных технологий цифровой экономики России [Текст] : проект-сигнал : [доклад] / [Е. А. Осоченко, А. Г. Макушкин]. - Москва : Проектный офис "Цифровая экономика РФ" ГК "Росатом", 2019. - 372 с. </w:t>
      </w:r>
      <w:r/>
    </w:p>
    <w:p>
      <w:pPr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23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Что такое цифровая экономика? Тренды, компетенции, измерение [Текст] : доклад НИУ ВШЭ : к XX Апрельской международной научной конференции по проблемам развития экономики и общества, 9-12 апреля 1019 г.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Москва / [Г. И. Абдрахманова, К. О. Вишневский, Л. М. Гохберг и др.] ; научный редактор Л. М. Гохберг ; Высшая школа экономики, Национальный исследовательский университет, при участии Всемирного банка. - Москва ; Санкт-Петербург : ВШЭ, 2019. - 81, [1] с.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</w:r>
      <w:r/>
    </w:p>
    <w:p>
      <w:pPr>
        <w:pStyle w:val="280"/>
        <w:jc w:val="both"/>
        <w:spacing w:lineRule="auto" w:line="360" w:after="0"/>
        <w:rPr>
          <w:sz w:val="28"/>
          <w:szCs w:val="28"/>
        </w:rPr>
      </w:pPr>
      <w:r>
        <w:rPr>
          <w:sz w:val="28"/>
          <w:szCs w:val="28"/>
        </w:rPr>
        <w:t xml:space="preserve">В состав материально-технического обеспечения</w:t>
      </w:r>
      <w:r>
        <w:rPr>
          <w:rStyle w:val="298"/>
          <w:b w:val="false"/>
          <w:sz w:val="28"/>
          <w:szCs w:val="28"/>
        </w:rPr>
        <w:t xml:space="preserve"> входят:</w:t>
      </w:r>
      <w:r/>
    </w:p>
    <w:p>
      <w:pPr>
        <w:ind w:firstLine="567"/>
        <w:jc w:val="both"/>
        <w:spacing w:lineRule="auto" w:line="360" w:after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ноутбук;</w:t>
      </w:r>
      <w:r/>
    </w:p>
    <w:p>
      <w:pPr>
        <w:ind w:firstLine="567"/>
        <w:jc w:val="both"/>
        <w:spacing w:lineRule="auto" w:line="360" w:after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принтер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 </w:t>
      </w:r>
      <w:r/>
    </w:p>
    <w:p>
      <w:pPr>
        <w:ind w:firstLine="567"/>
        <w:jc w:val="both"/>
        <w:spacing w:lineRule="auto" w:line="360" w:after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интерактивная доска; </w:t>
      </w:r>
      <w:r/>
    </w:p>
    <w:p>
      <w:pPr>
        <w:ind w:firstLine="567"/>
        <w:jc w:val="both"/>
        <w:spacing w:lineRule="auto" w:line="36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мультимедийный проектор;</w:t>
      </w:r>
      <w:r/>
    </w:p>
    <w:p>
      <w:pPr>
        <w:ind w:firstLine="567"/>
        <w:jc w:val="both"/>
        <w:spacing w:lineRule="auto" w:line="36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документ – камера;</w:t>
      </w:r>
      <w:r/>
    </w:p>
    <w:p>
      <w:pPr>
        <w:ind w:firstLine="567"/>
        <w:jc w:val="both"/>
        <w:spacing w:lineRule="auto" w:line="360" w:after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комплект чертежных инструментов классных;</w:t>
      </w:r>
      <w:r/>
    </w:p>
    <w:p>
      <w:pPr>
        <w:ind w:firstLine="567"/>
        <w:jc w:val="both"/>
        <w:spacing w:lineRule="auto" w:line="360" w:after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модели геометрических тел;</w:t>
      </w:r>
      <w:r/>
    </w:p>
    <w:p>
      <w:pPr>
        <w:ind w:firstLine="567"/>
        <w:jc w:val="both"/>
        <w:spacing w:lineRule="auto" w:line="36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демонстрационные учебные таблицы</w:t>
      </w:r>
      <w:r/>
    </w:p>
    <w:p>
      <w:pPr>
        <w:ind w:firstLine="567"/>
        <w:jc w:val="both"/>
        <w:spacing w:lineRule="auto" w:line="360" w:after="0"/>
        <w:rPr>
          <w:rFonts w:ascii="Times New (W1)" w:hAnsi="Times New (W1)" w:eastAsia="Times New Roman"/>
          <w:sz w:val="24"/>
          <w:szCs w:val="24"/>
          <w:lang w:eastAsia="ru-RU"/>
        </w:rPr>
      </w:pPr>
      <w:r>
        <w:rPr>
          <w:rFonts w:ascii="Times New (W1)" w:hAnsi="Times New (W1)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(W1)" w:hAnsi="Times New (W1)" w:eastAsia="Times New Roman"/>
          <w:sz w:val="24"/>
          <w:szCs w:val="24"/>
          <w:lang w:eastAsia="ru-RU"/>
        </w:rPr>
      </w:pPr>
      <w:r>
        <w:rPr>
          <w:rFonts w:ascii="Times New (W1)" w:hAnsi="Times New (W1)" w:eastAsia="Times New Roman"/>
          <w:sz w:val="24"/>
          <w:szCs w:val="24"/>
          <w:lang w:eastAsia="ru-RU"/>
        </w:rPr>
      </w:r>
      <w:r/>
    </w:p>
    <w:p>
      <w:pPr>
        <w:pStyle w:val="280"/>
        <w:ind w:left="1080"/>
        <w:spacing w:lineRule="auto" w:line="240" w:after="15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93"/>
        <w:ind w:right="895"/>
        <w:jc w:val="both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type w:val="nextPage"/>
      <w:pgSz w:w="11906" w:h="16838" w:orient="portrait"/>
      <w:pgMar w:top="1701" w:right="1276" w:bottom="1134" w:left="1559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Wingdings">
    <w:panose1 w:val="05030102010509060703"/>
  </w:font>
  <w:font w:name="Courier New">
    <w:panose1 w:val="02070309020205020404"/>
  </w:font>
  <w:font w:name="Symbol">
    <w:panose1 w:val="05010000000000000000"/>
  </w:font>
  <w:font w:name="Georgia">
    <w:panose1 w:val="02040502050405020303"/>
  </w:font>
  <w:font w:name="Lucida Sans Unicode">
    <w:panose1 w:val="020B0604030504040204"/>
  </w:font>
  <w:font w:name="Arial Narrow">
    <w:panose1 w:val="020B0604020202020204"/>
  </w:font>
  <w:font w:name="Times New Roman">
    <w:panose1 w:val="02020603050405020304"/>
  </w:font>
  <w:font w:name="Cambria">
    <w:panose1 w:val="02020603050405020304"/>
  </w:font>
  <w:font w:name="Arial">
    <w:panose1 w:val="020B0604020202020204"/>
  </w:font>
  <w:font w:name="Times New (W1)">
    <w:panose1 w:val="02060803050605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1429" w:hanging="360"/>
      </w:pPr>
    </w:lvl>
    <w:lvl w:ilvl="1">
      <w:start w:val="1"/>
      <w:numFmt w:val="lowerLetter"/>
      <w:suff w:val="tab"/>
      <w:lvlText w:val="%2."/>
      <w:lvlJc w:val="left"/>
      <w:pPr>
        <w:ind w:left="2149" w:hanging="360"/>
      </w:pPr>
    </w:lvl>
    <w:lvl w:ilvl="2">
      <w:start w:val="1"/>
      <w:numFmt w:val="lowerRoman"/>
      <w:suff w:val="tab"/>
      <w:lvlText w:val="%3."/>
      <w:lvlJc w:val="right"/>
      <w:pPr>
        <w:ind w:left="2869" w:hanging="180"/>
      </w:pPr>
    </w:lvl>
    <w:lvl w:ilvl="3">
      <w:start w:val="1"/>
      <w:numFmt w:val="decimal"/>
      <w:suff w:val="tab"/>
      <w:lvlText w:val="%4."/>
      <w:lvlJc w:val="left"/>
      <w:pPr>
        <w:ind w:left="3589" w:hanging="360"/>
      </w:pPr>
    </w:lvl>
    <w:lvl w:ilvl="4">
      <w:start w:val="1"/>
      <w:numFmt w:val="lowerLetter"/>
      <w:suff w:val="tab"/>
      <w:lvlText w:val="%5."/>
      <w:lvlJc w:val="left"/>
      <w:pPr>
        <w:ind w:left="4309" w:hanging="360"/>
      </w:pPr>
    </w:lvl>
    <w:lvl w:ilvl="5">
      <w:start w:val="1"/>
      <w:numFmt w:val="lowerRoman"/>
      <w:suff w:val="tab"/>
      <w:lvlText w:val="%6."/>
      <w:lvlJc w:val="right"/>
      <w:pPr>
        <w:ind w:left="5029" w:hanging="180"/>
      </w:pPr>
    </w:lvl>
    <w:lvl w:ilvl="6">
      <w:start w:val="1"/>
      <w:numFmt w:val="decimal"/>
      <w:suff w:val="tab"/>
      <w:lvlText w:val="%7."/>
      <w:lvlJc w:val="left"/>
      <w:pPr>
        <w:ind w:left="5749" w:hanging="360"/>
      </w:pPr>
    </w:lvl>
    <w:lvl w:ilvl="7">
      <w:start w:val="1"/>
      <w:numFmt w:val="lowerLetter"/>
      <w:suff w:val="tab"/>
      <w:lvlText w:val="%8."/>
      <w:lvlJc w:val="left"/>
      <w:pPr>
        <w:ind w:left="6469" w:hanging="360"/>
      </w:pPr>
    </w:lvl>
    <w:lvl w:ilvl="8">
      <w:start w:val="1"/>
      <w:numFmt w:val="lowerRoman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bullet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8"/>
      <w:numFmt w:val="decimal"/>
      <w:suff w:val="tab"/>
      <w:lvlText w:val="%1."/>
      <w:lvlJc w:val="left"/>
      <w:pPr>
        <w:ind w:left="720" w:hanging="360"/>
      </w:pPr>
      <w:rPr>
        <w:rFonts w:ascii="Calibri" w:hAnsi="Calibri" w:cs="Times New Roman" w:eastAsia="Calibri" w:hint="default"/>
        <w:color w:val="auto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363" w:hanging="360"/>
      </w:pPr>
    </w:lvl>
    <w:lvl w:ilvl="2">
      <w:start w:val="1"/>
      <w:numFmt w:val="lowerRoman"/>
      <w:suff w:val="tab"/>
      <w:lvlText w:val="%3."/>
      <w:lvlJc w:val="right"/>
      <w:pPr>
        <w:ind w:left="2083" w:hanging="180"/>
      </w:pPr>
    </w:lvl>
    <w:lvl w:ilvl="3">
      <w:start w:val="1"/>
      <w:numFmt w:val="decimal"/>
      <w:suff w:val="tab"/>
      <w:lvlText w:val="%4."/>
      <w:lvlJc w:val="left"/>
      <w:pPr>
        <w:ind w:left="2803" w:hanging="360"/>
      </w:pPr>
    </w:lvl>
    <w:lvl w:ilvl="4">
      <w:start w:val="1"/>
      <w:numFmt w:val="lowerLetter"/>
      <w:suff w:val="tab"/>
      <w:lvlText w:val="%5."/>
      <w:lvlJc w:val="left"/>
      <w:pPr>
        <w:ind w:left="3523" w:hanging="360"/>
      </w:pPr>
    </w:lvl>
    <w:lvl w:ilvl="5">
      <w:start w:val="1"/>
      <w:numFmt w:val="lowerRoman"/>
      <w:suff w:val="tab"/>
      <w:lvlText w:val="%6."/>
      <w:lvlJc w:val="right"/>
      <w:pPr>
        <w:ind w:left="4243" w:hanging="180"/>
      </w:pPr>
    </w:lvl>
    <w:lvl w:ilvl="6">
      <w:start w:val="1"/>
      <w:numFmt w:val="decimal"/>
      <w:suff w:val="tab"/>
      <w:lvlText w:val="%7."/>
      <w:lvlJc w:val="left"/>
      <w:pPr>
        <w:ind w:left="4963" w:hanging="360"/>
      </w:pPr>
    </w:lvl>
    <w:lvl w:ilvl="7">
      <w:start w:val="1"/>
      <w:numFmt w:val="lowerLetter"/>
      <w:suff w:val="tab"/>
      <w:lvlText w:val="%8."/>
      <w:lvlJc w:val="left"/>
      <w:pPr>
        <w:ind w:left="5683" w:hanging="360"/>
      </w:pPr>
    </w:lvl>
    <w:lvl w:ilvl="8">
      <w:start w:val="1"/>
      <w:numFmt w:val="lowerRoman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1429" w:hanging="360"/>
      </w:pPr>
    </w:lvl>
    <w:lvl w:ilvl="1">
      <w:start w:val="1"/>
      <w:numFmt w:val="lowerLetter"/>
      <w:suff w:val="tab"/>
      <w:lvlText w:val="%2."/>
      <w:lvlJc w:val="left"/>
      <w:pPr>
        <w:ind w:left="2149" w:hanging="360"/>
      </w:pPr>
    </w:lvl>
    <w:lvl w:ilvl="2">
      <w:start w:val="1"/>
      <w:numFmt w:val="lowerRoman"/>
      <w:suff w:val="tab"/>
      <w:lvlText w:val="%3."/>
      <w:lvlJc w:val="right"/>
      <w:pPr>
        <w:ind w:left="2869" w:hanging="180"/>
      </w:pPr>
    </w:lvl>
    <w:lvl w:ilvl="3">
      <w:start w:val="1"/>
      <w:numFmt w:val="decimal"/>
      <w:suff w:val="tab"/>
      <w:lvlText w:val="%4."/>
      <w:lvlJc w:val="left"/>
      <w:pPr>
        <w:ind w:left="3589" w:hanging="360"/>
      </w:pPr>
    </w:lvl>
    <w:lvl w:ilvl="4">
      <w:start w:val="1"/>
      <w:numFmt w:val="lowerLetter"/>
      <w:suff w:val="tab"/>
      <w:lvlText w:val="%5."/>
      <w:lvlJc w:val="left"/>
      <w:pPr>
        <w:ind w:left="4309" w:hanging="360"/>
      </w:pPr>
    </w:lvl>
    <w:lvl w:ilvl="5">
      <w:start w:val="1"/>
      <w:numFmt w:val="lowerRoman"/>
      <w:suff w:val="tab"/>
      <w:lvlText w:val="%6."/>
      <w:lvlJc w:val="right"/>
      <w:pPr>
        <w:ind w:left="5029" w:hanging="180"/>
      </w:pPr>
    </w:lvl>
    <w:lvl w:ilvl="6">
      <w:start w:val="1"/>
      <w:numFmt w:val="decimal"/>
      <w:suff w:val="tab"/>
      <w:lvlText w:val="%7."/>
      <w:lvlJc w:val="left"/>
      <w:pPr>
        <w:ind w:left="5749" w:hanging="360"/>
      </w:pPr>
    </w:lvl>
    <w:lvl w:ilvl="7">
      <w:start w:val="1"/>
      <w:numFmt w:val="lowerLetter"/>
      <w:suff w:val="tab"/>
      <w:lvlText w:val="%8."/>
      <w:lvlJc w:val="left"/>
      <w:pPr>
        <w:ind w:left="6469" w:hanging="360"/>
      </w:pPr>
    </w:lvl>
    <w:lvl w:ilvl="8">
      <w:start w:val="1"/>
      <w:numFmt w:val="lowerRoman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1429" w:hanging="360"/>
      </w:pPr>
    </w:lvl>
    <w:lvl w:ilvl="1">
      <w:start w:val="1"/>
      <w:numFmt w:val="lowerLetter"/>
      <w:suff w:val="tab"/>
      <w:lvlText w:val="%2."/>
      <w:lvlJc w:val="left"/>
      <w:pPr>
        <w:ind w:left="2149" w:hanging="360"/>
      </w:pPr>
    </w:lvl>
    <w:lvl w:ilvl="2">
      <w:start w:val="1"/>
      <w:numFmt w:val="lowerRoman"/>
      <w:suff w:val="tab"/>
      <w:lvlText w:val="%3."/>
      <w:lvlJc w:val="right"/>
      <w:pPr>
        <w:ind w:left="2869" w:hanging="180"/>
      </w:pPr>
    </w:lvl>
    <w:lvl w:ilvl="3">
      <w:start w:val="1"/>
      <w:numFmt w:val="decimal"/>
      <w:suff w:val="tab"/>
      <w:lvlText w:val="%4."/>
      <w:lvlJc w:val="left"/>
      <w:pPr>
        <w:ind w:left="3589" w:hanging="360"/>
      </w:pPr>
    </w:lvl>
    <w:lvl w:ilvl="4">
      <w:start w:val="1"/>
      <w:numFmt w:val="lowerLetter"/>
      <w:suff w:val="tab"/>
      <w:lvlText w:val="%5."/>
      <w:lvlJc w:val="left"/>
      <w:pPr>
        <w:ind w:left="4309" w:hanging="360"/>
      </w:pPr>
    </w:lvl>
    <w:lvl w:ilvl="5">
      <w:start w:val="1"/>
      <w:numFmt w:val="lowerRoman"/>
      <w:suff w:val="tab"/>
      <w:lvlText w:val="%6."/>
      <w:lvlJc w:val="right"/>
      <w:pPr>
        <w:ind w:left="5029" w:hanging="180"/>
      </w:pPr>
    </w:lvl>
    <w:lvl w:ilvl="6">
      <w:start w:val="1"/>
      <w:numFmt w:val="decimal"/>
      <w:suff w:val="tab"/>
      <w:lvlText w:val="%7."/>
      <w:lvlJc w:val="left"/>
      <w:pPr>
        <w:ind w:left="5749" w:hanging="360"/>
      </w:pPr>
    </w:lvl>
    <w:lvl w:ilvl="7">
      <w:start w:val="1"/>
      <w:numFmt w:val="lowerLetter"/>
      <w:suff w:val="tab"/>
      <w:lvlText w:val="%8."/>
      <w:lvlJc w:val="left"/>
      <w:pPr>
        <w:ind w:left="6469" w:hanging="360"/>
      </w:pPr>
    </w:lvl>
    <w:lvl w:ilvl="8">
      <w:start w:val="1"/>
      <w:numFmt w:val="lowerRoman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6"/>
      <w:numFmt w:val="decimal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  <w:i w:val="fals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pStyle w:val="268"/>
      <w:suff w:val="tab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6"/>
      <w:numFmt w:val="decimal"/>
      <w:suff w:val="tab"/>
      <w:lvlText w:val="%1."/>
      <w:lvlJc w:val="left"/>
      <w:pPr>
        <w:ind w:left="1140" w:hanging="420"/>
        <w:tabs>
          <w:tab w:val="left" w:pos="1140" w:leader="none"/>
        </w:tabs>
      </w:pPr>
      <w:rPr>
        <w:rFonts w:hint="default"/>
      </w:rPr>
    </w:lvl>
    <w:lvl w:ilvl="1">
      <w:start w:val="1"/>
      <w:numFmt w:val="decimal"/>
      <w:suff w:val="tab"/>
      <w:lvlText w:val="%2."/>
      <w:lvlJc w:val="left"/>
      <w:pPr>
        <w:ind w:left="1800" w:hanging="360"/>
        <w:tabs>
          <w:tab w:val="left" w:pos="1800" w:leader="none"/>
        </w:tabs>
      </w:pPr>
      <w:rPr>
        <w:rFonts w:hint="default"/>
      </w:rPr>
    </w:lvl>
    <w:lvl w:ilvl="2">
      <w:start w:val="1"/>
      <w:numFmt w:val="lowerRoman"/>
      <w:suff w:val="tab"/>
      <w:lvlText w:val="%3."/>
      <w:lvlJc w:val="right"/>
      <w:pPr>
        <w:ind w:left="2520" w:hanging="180"/>
        <w:tabs>
          <w:tab w:val="left" w:pos="2520" w:leader="none"/>
        </w:tabs>
      </w:pPr>
    </w:lvl>
    <w:lvl w:ilvl="3">
      <w:start w:val="1"/>
      <w:numFmt w:val="decimal"/>
      <w:suff w:val="tab"/>
      <w:lvlText w:val="%4."/>
      <w:lvlJc w:val="left"/>
      <w:pPr>
        <w:ind w:left="3240" w:hanging="360"/>
        <w:tabs>
          <w:tab w:val="left" w:pos="3240" w:leader="none"/>
        </w:tabs>
      </w:pPr>
    </w:lvl>
    <w:lvl w:ilvl="4">
      <w:start w:val="1"/>
      <w:numFmt w:val="lowerLetter"/>
      <w:suff w:val="tab"/>
      <w:lvlText w:val="%5."/>
      <w:lvlJc w:val="left"/>
      <w:pPr>
        <w:ind w:left="3960" w:hanging="360"/>
        <w:tabs>
          <w:tab w:val="left" w:pos="3960" w:leader="none"/>
        </w:tabs>
      </w:pPr>
    </w:lvl>
    <w:lvl w:ilvl="5">
      <w:start w:val="1"/>
      <w:numFmt w:val="lowerRoman"/>
      <w:suff w:val="tab"/>
      <w:lvlText w:val="%6."/>
      <w:lvlJc w:val="right"/>
      <w:pPr>
        <w:ind w:left="4680" w:hanging="180"/>
        <w:tabs>
          <w:tab w:val="left" w:pos="4680" w:leader="none"/>
        </w:tabs>
      </w:pPr>
    </w:lvl>
    <w:lvl w:ilvl="6">
      <w:start w:val="1"/>
      <w:numFmt w:val="decimal"/>
      <w:suff w:val="tab"/>
      <w:lvlText w:val="%7."/>
      <w:lvlJc w:val="left"/>
      <w:pPr>
        <w:ind w:left="5400" w:hanging="360"/>
        <w:tabs>
          <w:tab w:val="left" w:pos="5400" w:leader="none"/>
        </w:tabs>
      </w:pPr>
    </w:lvl>
    <w:lvl w:ilvl="7">
      <w:start w:val="1"/>
      <w:numFmt w:val="lowerLetter"/>
      <w:suff w:val="tab"/>
      <w:lvlText w:val="%8."/>
      <w:lvlJc w:val="left"/>
      <w:pPr>
        <w:ind w:left="6120" w:hanging="360"/>
        <w:tabs>
          <w:tab w:val="left" w:pos="6120" w:leader="none"/>
        </w:tabs>
      </w:pPr>
    </w:lvl>
    <w:lvl w:ilvl="8">
      <w:start w:val="1"/>
      <w:numFmt w:val="lowerRoman"/>
      <w:suff w:val="tab"/>
      <w:lvlText w:val="%9."/>
      <w:lvlJc w:val="right"/>
      <w:pPr>
        <w:ind w:left="6840" w:hanging="180"/>
        <w:tabs>
          <w:tab w:val="left" w:pos="6840" w:leader="none"/>
        </w:tabs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</w:lvl>
    <w:lvl w:ilvl="2">
      <w:start w:val="1"/>
      <w:numFmt w:val="lowerRoman"/>
      <w:suff w:val="tab"/>
      <w:lvlText w:val="%3."/>
      <w:lvlJc w:val="right"/>
      <w:pPr>
        <w:ind w:left="2509" w:hanging="180"/>
      </w:pPr>
    </w:lvl>
    <w:lvl w:ilvl="3">
      <w:start w:val="1"/>
      <w:numFmt w:val="decimal"/>
      <w:suff w:val="tab"/>
      <w:lvlText w:val="%4."/>
      <w:lvlJc w:val="left"/>
      <w:pPr>
        <w:ind w:left="3229" w:hanging="360"/>
      </w:pPr>
    </w:lvl>
    <w:lvl w:ilvl="4">
      <w:start w:val="1"/>
      <w:numFmt w:val="lowerLetter"/>
      <w:suff w:val="tab"/>
      <w:lvlText w:val="%5."/>
      <w:lvlJc w:val="left"/>
      <w:pPr>
        <w:ind w:left="3949" w:hanging="360"/>
      </w:pPr>
    </w:lvl>
    <w:lvl w:ilvl="5">
      <w:start w:val="1"/>
      <w:numFmt w:val="lowerRoman"/>
      <w:suff w:val="tab"/>
      <w:lvlText w:val="%6."/>
      <w:lvlJc w:val="right"/>
      <w:pPr>
        <w:ind w:left="4669" w:hanging="180"/>
      </w:pPr>
    </w:lvl>
    <w:lvl w:ilvl="6">
      <w:start w:val="1"/>
      <w:numFmt w:val="decimal"/>
      <w:suff w:val="tab"/>
      <w:lvlText w:val="%7."/>
      <w:lvlJc w:val="left"/>
      <w:pPr>
        <w:ind w:left="5389" w:hanging="360"/>
      </w:pPr>
    </w:lvl>
    <w:lvl w:ilvl="7">
      <w:start w:val="1"/>
      <w:numFmt w:val="lowerLetter"/>
      <w:suff w:val="tab"/>
      <w:lvlText w:val="%8."/>
      <w:lvlJc w:val="left"/>
      <w:pPr>
        <w:ind w:left="6109" w:hanging="360"/>
      </w:pPr>
    </w:lvl>
    <w:lvl w:ilvl="8">
      <w:start w:val="1"/>
      <w:numFmt w:val="lowerRoman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pStyle w:val="278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suff w:val="tab"/>
      <w:lvlText w:val=""/>
      <w:lvlJc w:val="left"/>
      <w:pPr>
        <w:ind w:left="720" w:hanging="360"/>
        <w:tabs>
          <w:tab w:val="left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suff w:val="tab"/>
      <w:lvlText w:val=""/>
      <w:lvlJc w:val="left"/>
      <w:pPr>
        <w:ind w:left="1440" w:hanging="360"/>
        <w:tabs>
          <w:tab w:val="left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  <w:sz w:val="20"/>
      </w:r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suff w:val="tab"/>
      <w:lvlText w:val="%2)"/>
      <w:lvlJc w:val="left"/>
      <w:pPr>
        <w:ind w:left="1740" w:hanging="1020"/>
      </w:pPr>
      <w:rPr>
        <w:rFonts w:hint="default"/>
      </w:rPr>
    </w:lvl>
    <w:lvl w:ilvl="2">
      <w:start w:val="1"/>
      <w:numFmt w:val="lowerRoman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multiLevelType w:val="hybridMultilevel"/>
    <w:styleLink w:val="283"/>
    <w:lvl w:ilvl="0">
      <w:start w:val="1"/>
      <w:numFmt w:val="bullet"/>
      <w:pStyle w:val="283"/>
      <w:suff w:val="tab"/>
      <w:lvlText w:val="•"/>
      <w:lvlJc w:val="left"/>
      <w:pPr>
        <w:ind w:left="720" w:hanging="360"/>
        <w:tabs>
          <w:tab w:val="left" w:pos="720" w:leader="none"/>
        </w:tabs>
      </w:pPr>
      <w:rPr>
        <w:rFonts w:ascii="Times" w:hAnsi="Times" w:cs="Times" w:eastAsia="Times"/>
        <w:color w:val="222222"/>
        <w:position w:val="0"/>
        <w:sz w:val="24"/>
        <w:szCs w:val="24"/>
        <w:shd w:val="clear" w:color="auto" w:fill="FFFFFF"/>
        <w:lang w:val="ru-RU"/>
      </w:rPr>
    </w:lvl>
    <w:lvl w:ilvl="1">
      <w:start w:val="1"/>
      <w:numFmt w:val="bullet"/>
      <w:suff w:val="tab"/>
      <w:lvlText w:val="o"/>
      <w:lvlJc w:val="left"/>
      <w:pPr>
        <w:ind w:left="1500" w:hanging="420"/>
        <w:tabs>
          <w:tab w:val="left" w:pos="1500" w:leader="none"/>
        </w:tabs>
      </w:pPr>
      <w:rPr>
        <w:rFonts w:ascii="Times" w:hAnsi="Times" w:cs="Times" w:eastAsia="Times"/>
        <w:color w:val="222222"/>
        <w:position w:val="0"/>
        <w:sz w:val="28"/>
        <w:szCs w:val="28"/>
        <w:shd w:val="clear" w:color="auto" w:fill="FFFFFF"/>
        <w:lang w:val="ru-RU"/>
      </w:rPr>
    </w:lvl>
    <w:lvl w:ilvl="2">
      <w:start w:val="1"/>
      <w:numFmt w:val="bullet"/>
      <w:suff w:val="tab"/>
      <w:lvlText w:val="▪"/>
      <w:lvlJc w:val="left"/>
      <w:pPr>
        <w:ind w:left="2220" w:hanging="420"/>
        <w:tabs>
          <w:tab w:val="left" w:pos="2220" w:leader="none"/>
        </w:tabs>
      </w:pPr>
      <w:rPr>
        <w:rFonts w:ascii="Times" w:hAnsi="Times" w:cs="Times" w:eastAsia="Times"/>
        <w:color w:val="222222"/>
        <w:position w:val="0"/>
        <w:sz w:val="28"/>
        <w:szCs w:val="28"/>
        <w:shd w:val="clear" w:color="auto" w:fill="FFFFFF"/>
        <w:lang w:val="ru-RU"/>
      </w:rPr>
    </w:lvl>
    <w:lvl w:ilvl="3">
      <w:start w:val="1"/>
      <w:numFmt w:val="bullet"/>
      <w:suff w:val="tab"/>
      <w:lvlText w:val="•"/>
      <w:lvlJc w:val="left"/>
      <w:pPr>
        <w:ind w:left="2940" w:hanging="420"/>
        <w:tabs>
          <w:tab w:val="left" w:pos="2940" w:leader="none"/>
        </w:tabs>
      </w:pPr>
      <w:rPr>
        <w:rFonts w:ascii="Times" w:hAnsi="Times" w:cs="Times" w:eastAsia="Times"/>
        <w:color w:val="222222"/>
        <w:position w:val="0"/>
        <w:sz w:val="28"/>
        <w:szCs w:val="28"/>
        <w:shd w:val="clear" w:color="auto" w:fill="FFFFFF"/>
        <w:lang w:val="ru-RU"/>
      </w:rPr>
    </w:lvl>
    <w:lvl w:ilvl="4">
      <w:start w:val="1"/>
      <w:numFmt w:val="bullet"/>
      <w:suff w:val="tab"/>
      <w:lvlText w:val="o"/>
      <w:lvlJc w:val="left"/>
      <w:pPr>
        <w:ind w:left="3660" w:hanging="420"/>
        <w:tabs>
          <w:tab w:val="left" w:pos="3660" w:leader="none"/>
        </w:tabs>
      </w:pPr>
      <w:rPr>
        <w:rFonts w:ascii="Times" w:hAnsi="Times" w:cs="Times" w:eastAsia="Times"/>
        <w:color w:val="222222"/>
        <w:position w:val="0"/>
        <w:sz w:val="28"/>
        <w:szCs w:val="28"/>
        <w:shd w:val="clear" w:color="auto" w:fill="FFFFFF"/>
        <w:lang w:val="ru-RU"/>
      </w:rPr>
    </w:lvl>
    <w:lvl w:ilvl="5">
      <w:start w:val="1"/>
      <w:numFmt w:val="bullet"/>
      <w:suff w:val="tab"/>
      <w:lvlText w:val="▪"/>
      <w:lvlJc w:val="left"/>
      <w:pPr>
        <w:ind w:left="4380" w:hanging="420"/>
        <w:tabs>
          <w:tab w:val="left" w:pos="4380" w:leader="none"/>
        </w:tabs>
      </w:pPr>
      <w:rPr>
        <w:rFonts w:ascii="Times" w:hAnsi="Times" w:cs="Times" w:eastAsia="Times"/>
        <w:color w:val="222222"/>
        <w:position w:val="0"/>
        <w:sz w:val="28"/>
        <w:szCs w:val="28"/>
        <w:shd w:val="clear" w:color="auto" w:fill="FFFFFF"/>
        <w:lang w:val="ru-RU"/>
      </w:rPr>
    </w:lvl>
    <w:lvl w:ilvl="6">
      <w:start w:val="1"/>
      <w:numFmt w:val="bullet"/>
      <w:suff w:val="tab"/>
      <w:lvlText w:val="•"/>
      <w:lvlJc w:val="left"/>
      <w:pPr>
        <w:ind w:left="5100" w:hanging="420"/>
        <w:tabs>
          <w:tab w:val="left" w:pos="5100" w:leader="none"/>
        </w:tabs>
      </w:pPr>
      <w:rPr>
        <w:rFonts w:ascii="Times" w:hAnsi="Times" w:cs="Times" w:eastAsia="Times"/>
        <w:color w:val="222222"/>
        <w:position w:val="0"/>
        <w:sz w:val="28"/>
        <w:szCs w:val="28"/>
        <w:shd w:val="clear" w:color="auto" w:fill="FFFFFF"/>
        <w:lang w:val="ru-RU"/>
      </w:rPr>
    </w:lvl>
    <w:lvl w:ilvl="7">
      <w:start w:val="1"/>
      <w:numFmt w:val="bullet"/>
      <w:suff w:val="tab"/>
      <w:lvlText w:val="o"/>
      <w:lvlJc w:val="left"/>
      <w:pPr>
        <w:ind w:left="5820" w:hanging="420"/>
        <w:tabs>
          <w:tab w:val="left" w:pos="5820" w:leader="none"/>
        </w:tabs>
      </w:pPr>
      <w:rPr>
        <w:rFonts w:ascii="Times" w:hAnsi="Times" w:cs="Times" w:eastAsia="Times"/>
        <w:color w:val="222222"/>
        <w:position w:val="0"/>
        <w:sz w:val="28"/>
        <w:szCs w:val="28"/>
        <w:shd w:val="clear" w:color="auto" w:fill="FFFFFF"/>
        <w:lang w:val="ru-RU"/>
      </w:rPr>
    </w:lvl>
    <w:lvl w:ilvl="8">
      <w:start w:val="1"/>
      <w:numFmt w:val="bullet"/>
      <w:suff w:val="tab"/>
      <w:lvlText w:val="▪"/>
      <w:lvlJc w:val="left"/>
      <w:pPr>
        <w:ind w:left="6540" w:hanging="420"/>
        <w:tabs>
          <w:tab w:val="left" w:pos="6540" w:leader="none"/>
        </w:tabs>
      </w:pPr>
      <w:rPr>
        <w:rFonts w:ascii="Times" w:hAnsi="Times" w:cs="Times" w:eastAsia="Times"/>
        <w:color w:val="222222"/>
        <w:position w:val="0"/>
        <w:sz w:val="28"/>
        <w:szCs w:val="28"/>
        <w:shd w:val="clear" w:color="auto" w:fill="FFFFFF"/>
        <w:lang w:val="ru-RU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bullet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decimal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2">
    <w:multiLevelType w:val="hybridMultilevel"/>
    <w:lvl w:ilvl="0">
      <w:start w:val="1"/>
      <w:numFmt w:val="bullet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pStyle w:val="275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7"/>
      <w:numFmt w:val="decimal"/>
      <w:suff w:val="tab"/>
      <w:lvlText w:val="%1."/>
      <w:lvlJc w:val="left"/>
      <w:pPr>
        <w:ind w:left="720" w:hanging="360"/>
      </w:pPr>
      <w:rPr>
        <w:rFonts w:ascii="Calibri" w:hAnsi="Calibri" w:eastAsia="Calibri" w:hint="default"/>
        <w:sz w:val="22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9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3"/>
      <w:numFmt w:val="decimal"/>
      <w:suff w:val="tab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2509" w:hanging="360"/>
      </w:pPr>
    </w:lvl>
    <w:lvl w:ilvl="2">
      <w:start w:val="1"/>
      <w:numFmt w:val="lowerRoman"/>
      <w:suff w:val="tab"/>
      <w:lvlText w:val="%3."/>
      <w:lvlJc w:val="right"/>
      <w:pPr>
        <w:ind w:left="3229" w:hanging="180"/>
      </w:pPr>
    </w:lvl>
    <w:lvl w:ilvl="3">
      <w:start w:val="1"/>
      <w:numFmt w:val="decimal"/>
      <w:suff w:val="tab"/>
      <w:lvlText w:val="%4."/>
      <w:lvlJc w:val="left"/>
      <w:pPr>
        <w:ind w:left="3949" w:hanging="360"/>
      </w:pPr>
    </w:lvl>
    <w:lvl w:ilvl="4">
      <w:start w:val="1"/>
      <w:numFmt w:val="lowerLetter"/>
      <w:suff w:val="tab"/>
      <w:lvlText w:val="%5."/>
      <w:lvlJc w:val="left"/>
      <w:pPr>
        <w:ind w:left="4669" w:hanging="360"/>
      </w:pPr>
    </w:lvl>
    <w:lvl w:ilvl="5">
      <w:start w:val="1"/>
      <w:numFmt w:val="lowerRoman"/>
      <w:suff w:val="tab"/>
      <w:lvlText w:val="%6."/>
      <w:lvlJc w:val="right"/>
      <w:pPr>
        <w:ind w:left="5389" w:hanging="180"/>
      </w:pPr>
    </w:lvl>
    <w:lvl w:ilvl="6">
      <w:start w:val="1"/>
      <w:numFmt w:val="decimal"/>
      <w:suff w:val="tab"/>
      <w:lvlText w:val="%7."/>
      <w:lvlJc w:val="left"/>
      <w:pPr>
        <w:ind w:left="6109" w:hanging="360"/>
      </w:pPr>
    </w:lvl>
    <w:lvl w:ilvl="7">
      <w:start w:val="1"/>
      <w:numFmt w:val="lowerLetter"/>
      <w:suff w:val="tab"/>
      <w:lvlText w:val="%8."/>
      <w:lvlJc w:val="left"/>
      <w:pPr>
        <w:ind w:left="6829" w:hanging="360"/>
      </w:pPr>
    </w:lvl>
    <w:lvl w:ilvl="8">
      <w:start w:val="1"/>
      <w:numFmt w:val="lowerRoman"/>
      <w:suff w:val="tab"/>
      <w:lvlText w:val="%9."/>
      <w:lvlJc w:val="right"/>
      <w:pPr>
        <w:ind w:left="7549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  <w:tabs>
          <w:tab w:val="left" w:pos="1080" w:leader="none"/>
        </w:tabs>
      </w:pPr>
      <w:rPr>
        <w:rFonts w:hint="default"/>
        <w:b w:val="false"/>
      </w:rPr>
    </w:lvl>
    <w:lvl w:ilvl="1">
      <w:start w:val="1"/>
      <w:numFmt w:val="decimal"/>
      <w:suff w:val="tab"/>
      <w:lvlText w:val="%2."/>
      <w:lvlJc w:val="left"/>
      <w:pPr>
        <w:ind w:left="1800" w:hanging="360"/>
        <w:tabs>
          <w:tab w:val="left" w:pos="1800" w:leader="none"/>
        </w:tabs>
      </w:pPr>
      <w:rPr>
        <w:rFonts w:hint="default"/>
      </w:rPr>
    </w:lvl>
    <w:lvl w:ilvl="2">
      <w:start w:val="1"/>
      <w:numFmt w:val="lowerRoman"/>
      <w:suff w:val="tab"/>
      <w:lvlText w:val="%3."/>
      <w:lvlJc w:val="right"/>
      <w:pPr>
        <w:ind w:left="2520" w:hanging="180"/>
        <w:tabs>
          <w:tab w:val="left" w:pos="2520" w:leader="none"/>
        </w:tabs>
      </w:pPr>
    </w:lvl>
    <w:lvl w:ilvl="3">
      <w:start w:val="1"/>
      <w:numFmt w:val="decimal"/>
      <w:suff w:val="tab"/>
      <w:lvlText w:val="%4."/>
      <w:lvlJc w:val="left"/>
      <w:pPr>
        <w:ind w:left="3240" w:hanging="360"/>
        <w:tabs>
          <w:tab w:val="left" w:pos="3240" w:leader="none"/>
        </w:tabs>
      </w:pPr>
    </w:lvl>
    <w:lvl w:ilvl="4">
      <w:start w:val="1"/>
      <w:numFmt w:val="lowerLetter"/>
      <w:suff w:val="tab"/>
      <w:lvlText w:val="%5."/>
      <w:lvlJc w:val="left"/>
      <w:pPr>
        <w:ind w:left="3960" w:hanging="360"/>
        <w:tabs>
          <w:tab w:val="left" w:pos="3960" w:leader="none"/>
        </w:tabs>
      </w:pPr>
    </w:lvl>
    <w:lvl w:ilvl="5">
      <w:start w:val="1"/>
      <w:numFmt w:val="lowerRoman"/>
      <w:suff w:val="tab"/>
      <w:lvlText w:val="%6."/>
      <w:lvlJc w:val="right"/>
      <w:pPr>
        <w:ind w:left="4680" w:hanging="180"/>
        <w:tabs>
          <w:tab w:val="left" w:pos="4680" w:leader="none"/>
        </w:tabs>
      </w:pPr>
    </w:lvl>
    <w:lvl w:ilvl="6">
      <w:start w:val="1"/>
      <w:numFmt w:val="decimal"/>
      <w:suff w:val="tab"/>
      <w:lvlText w:val="%7."/>
      <w:lvlJc w:val="left"/>
      <w:pPr>
        <w:ind w:left="5400" w:hanging="360"/>
        <w:tabs>
          <w:tab w:val="left" w:pos="5400" w:leader="none"/>
        </w:tabs>
      </w:pPr>
    </w:lvl>
    <w:lvl w:ilvl="7">
      <w:start w:val="1"/>
      <w:numFmt w:val="lowerLetter"/>
      <w:suff w:val="tab"/>
      <w:lvlText w:val="%8."/>
      <w:lvlJc w:val="left"/>
      <w:pPr>
        <w:ind w:left="6120" w:hanging="360"/>
        <w:tabs>
          <w:tab w:val="left" w:pos="6120" w:leader="none"/>
        </w:tabs>
      </w:pPr>
    </w:lvl>
    <w:lvl w:ilvl="8">
      <w:start w:val="1"/>
      <w:numFmt w:val="lowerRoman"/>
      <w:suff w:val="tab"/>
      <w:lvlText w:val="%9."/>
      <w:lvlJc w:val="right"/>
      <w:pPr>
        <w:ind w:left="6840" w:hanging="180"/>
        <w:tabs>
          <w:tab w:val="left" w:pos="6840" w:leader="none"/>
        </w:tabs>
      </w:pPr>
    </w:lvl>
  </w:abstractNum>
  <w:abstractNum w:abstractNumId="31">
    <w:multiLevelType w:val="hybridMultilevel"/>
    <w:lvl w:ilvl="0">
      <w:start w:val="1"/>
      <w:numFmt w:val="bullet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ascii="Times New Roman" w:hAnsi="Times New Roman" w:cs="Times New Roman" w:eastAsia="Calibri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</w:lvl>
    <w:lvl w:ilvl="2">
      <w:start w:val="1"/>
      <w:numFmt w:val="lowerRoman"/>
      <w:suff w:val="tab"/>
      <w:lvlText w:val="%3."/>
      <w:lvlJc w:val="right"/>
      <w:pPr>
        <w:ind w:left="2880" w:hanging="180"/>
      </w:pPr>
    </w:lvl>
    <w:lvl w:ilvl="3">
      <w:start w:val="1"/>
      <w:numFmt w:val="decimal"/>
      <w:suff w:val="tab"/>
      <w:lvlText w:val="%4."/>
      <w:lvlJc w:val="left"/>
      <w:pPr>
        <w:ind w:left="3600" w:hanging="360"/>
      </w:pPr>
    </w:lvl>
    <w:lvl w:ilvl="4">
      <w:start w:val="1"/>
      <w:numFmt w:val="lowerLetter"/>
      <w:suff w:val="tab"/>
      <w:lvlText w:val="%5."/>
      <w:lvlJc w:val="left"/>
      <w:pPr>
        <w:ind w:left="4320" w:hanging="360"/>
      </w:pPr>
    </w:lvl>
    <w:lvl w:ilvl="5">
      <w:start w:val="1"/>
      <w:numFmt w:val="lowerRoman"/>
      <w:suff w:val="tab"/>
      <w:lvlText w:val="%6."/>
      <w:lvlJc w:val="right"/>
      <w:pPr>
        <w:ind w:left="5040" w:hanging="180"/>
      </w:pPr>
    </w:lvl>
    <w:lvl w:ilvl="6">
      <w:start w:val="1"/>
      <w:numFmt w:val="decimal"/>
      <w:suff w:val="tab"/>
      <w:lvlText w:val="%7."/>
      <w:lvlJc w:val="left"/>
      <w:pPr>
        <w:ind w:left="5760" w:hanging="360"/>
      </w:pPr>
    </w:lvl>
    <w:lvl w:ilvl="7">
      <w:start w:val="1"/>
      <w:numFmt w:val="lowerLetter"/>
      <w:suff w:val="tab"/>
      <w:lvlText w:val="%8."/>
      <w:lvlJc w:val="left"/>
      <w:pPr>
        <w:ind w:left="6480" w:hanging="360"/>
      </w:pPr>
    </w:lvl>
    <w:lvl w:ilvl="8">
      <w:start w:val="1"/>
      <w:numFmt w:val="lowerRoman"/>
      <w:suff w:val="tab"/>
      <w:lvlText w:val="%9."/>
      <w:lvlJc w:val="right"/>
      <w:pPr>
        <w:ind w:left="7200" w:hanging="180"/>
      </w:pPr>
    </w:lvl>
  </w:abstractNum>
  <w:abstractNum w:abstractNumId="36">
    <w:multiLevelType w:val="hybridMultilevel"/>
    <w:lvl w:ilvl="0">
      <w:start w:val="1"/>
      <w:numFmt w:val="bullet"/>
      <w:suff w:val="tab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27"/>
  </w:num>
  <w:num w:numId="5">
    <w:abstractNumId w:val="16"/>
  </w:num>
  <w:num w:numId="6">
    <w:abstractNumId w:val="31"/>
  </w:num>
  <w:num w:numId="7">
    <w:abstractNumId w:val="24"/>
  </w:num>
  <w:num w:numId="8">
    <w:abstractNumId w:val="33"/>
  </w:num>
  <w:num w:numId="9">
    <w:abstractNumId w:val="17"/>
    <w:lvlOverride w:ilvl="0">
      <w:startOverride w:val="1"/>
    </w:lvlOverride>
  </w:num>
  <w:num w:numId="10">
    <w:abstractNumId w:val="10"/>
  </w:num>
  <w:num w:numId="11">
    <w:abstractNumId w:val="36"/>
  </w:num>
  <w:num w:numId="12">
    <w:abstractNumId w:val="6"/>
  </w:num>
  <w:num w:numId="13">
    <w:abstractNumId w:val="29"/>
  </w:num>
  <w:num w:numId="14">
    <w:abstractNumId w:val="19"/>
  </w:num>
  <w:num w:numId="15">
    <w:abstractNumId w:val="2"/>
  </w:num>
  <w:num w:numId="16">
    <w:abstractNumId w:val="22"/>
  </w:num>
  <w:num w:numId="17">
    <w:abstractNumId w:val="20"/>
  </w:num>
  <w:num w:numId="18">
    <w:abstractNumId w:val="13"/>
  </w:num>
  <w:num w:numId="19">
    <w:abstractNumId w:val="30"/>
  </w:num>
  <w:num w:numId="20">
    <w:abstractNumId w:val="15"/>
  </w:num>
  <w:num w:numId="21">
    <w:abstractNumId w:val="12"/>
  </w:num>
  <w:num w:numId="22">
    <w:abstractNumId w:val="0"/>
  </w:num>
  <w:num w:numId="23">
    <w:abstractNumId w:val="9"/>
  </w:num>
  <w:num w:numId="24">
    <w:abstractNumId w:val="11"/>
  </w:num>
  <w:num w:numId="25">
    <w:abstractNumId w:val="3"/>
  </w:num>
  <w:num w:numId="26">
    <w:abstractNumId w:val="7"/>
  </w:num>
  <w:num w:numId="27">
    <w:abstractNumId w:val="5"/>
  </w:num>
  <w:num w:numId="28">
    <w:abstractNumId w:val="34"/>
  </w:num>
  <w:num w:numId="29">
    <w:abstractNumId w:val="21"/>
  </w:num>
  <w:num w:numId="30">
    <w:abstractNumId w:val="35"/>
  </w:num>
  <w:num w:numId="31">
    <w:abstractNumId w:val="32"/>
  </w:num>
  <w:num w:numId="32">
    <w:abstractNumId w:val="1"/>
  </w:num>
  <w:num w:numId="33">
    <w:abstractNumId w:val="18"/>
  </w:num>
  <w:num w:numId="34">
    <w:abstractNumId w:val="25"/>
  </w:num>
  <w:num w:numId="35">
    <w:abstractNumId w:val="4"/>
  </w:num>
  <w:num w:numId="36">
    <w:abstractNumId w:val="26"/>
  </w:num>
  <w:num w:numId="37">
    <w:abstractNumId w:val="23"/>
  </w:num>
  <w:num w:numId="38">
    <w:abstractNumId w:val="2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259"/>
    <w:link w:val="254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259"/>
    <w:link w:val="255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259"/>
    <w:link w:val="256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259"/>
    <w:link w:val="25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253"/>
    <w:next w:val="25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25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253"/>
    <w:next w:val="25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25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253"/>
    <w:next w:val="25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25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253"/>
    <w:next w:val="25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259"/>
    <w:link w:val="2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259"/>
    <w:link w:val="258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253"/>
    <w:next w:val="25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259"/>
    <w:link w:val="32"/>
    <w:uiPriority w:val="10"/>
    <w:rPr>
      <w:sz w:val="48"/>
      <w:szCs w:val="48"/>
    </w:rPr>
  </w:style>
  <w:style w:type="paragraph" w:styleId="34">
    <w:name w:val="Subtitle"/>
    <w:basedOn w:val="253"/>
    <w:next w:val="25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259"/>
    <w:link w:val="34"/>
    <w:uiPriority w:val="11"/>
    <w:rPr>
      <w:sz w:val="24"/>
      <w:szCs w:val="24"/>
    </w:rPr>
  </w:style>
  <w:style w:type="paragraph" w:styleId="36">
    <w:name w:val="Quote"/>
    <w:basedOn w:val="253"/>
    <w:next w:val="25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253"/>
    <w:next w:val="253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259"/>
    <w:link w:val="293"/>
    <w:uiPriority w:val="99"/>
  </w:style>
  <w:style w:type="paragraph" w:styleId="42">
    <w:name w:val="Footer"/>
    <w:basedOn w:val="253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259"/>
    <w:link w:val="42"/>
    <w:uiPriority w:val="99"/>
  </w:style>
  <w:style w:type="table" w:styleId="44">
    <w:name w:val="Table Grid"/>
    <w:basedOn w:val="2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2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2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8">
    <w:name w:val="Footnote Text Char"/>
    <w:link w:val="273"/>
    <w:uiPriority w:val="99"/>
    <w:rPr>
      <w:sz w:val="18"/>
    </w:rPr>
  </w:style>
  <w:style w:type="paragraph" w:styleId="70">
    <w:name w:val="toc 1"/>
    <w:basedOn w:val="253"/>
    <w:next w:val="253"/>
    <w:uiPriority w:val="39"/>
    <w:unhideWhenUsed/>
    <w:pPr>
      <w:ind w:left="0" w:right="0" w:firstLine="0"/>
      <w:spacing w:after="57"/>
    </w:pPr>
  </w:style>
  <w:style w:type="paragraph" w:styleId="71">
    <w:name w:val="toc 2"/>
    <w:basedOn w:val="253"/>
    <w:next w:val="253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253"/>
    <w:next w:val="253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253"/>
    <w:next w:val="253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253"/>
    <w:next w:val="253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253"/>
    <w:next w:val="253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253"/>
    <w:next w:val="253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253"/>
    <w:next w:val="253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253"/>
    <w:next w:val="253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253" w:default="1">
    <w:name w:val="Normal"/>
    <w:qFormat/>
    <w:rPr>
      <w:rFonts w:ascii="Calibri" w:hAnsi="Calibri" w:cs="Times New Roman" w:eastAsia="Calibri"/>
    </w:rPr>
    <w:pPr>
      <w:spacing w:lineRule="auto" w:line="259" w:after="160"/>
    </w:pPr>
  </w:style>
  <w:style w:type="paragraph" w:styleId="254">
    <w:name w:val="Heading 1"/>
    <w:basedOn w:val="253"/>
    <w:next w:val="253"/>
    <w:link w:val="290"/>
    <w:qFormat/>
    <w:rPr>
      <w:rFonts w:ascii="Arial" w:hAnsi="Arial" w:cs="Arial" w:eastAsia="Times New Roman"/>
      <w:b/>
      <w:bCs/>
      <w:sz w:val="32"/>
      <w:szCs w:val="32"/>
      <w:lang w:eastAsia="ru-RU"/>
    </w:rPr>
    <w:pPr>
      <w:keepNext/>
      <w:spacing w:lineRule="auto" w:line="240" w:after="60" w:before="240"/>
      <w:outlineLvl w:val="0"/>
    </w:pPr>
  </w:style>
  <w:style w:type="paragraph" w:styleId="255">
    <w:name w:val="Heading 2"/>
    <w:basedOn w:val="253"/>
    <w:next w:val="253"/>
    <w:link w:val="270"/>
    <w:qFormat/>
    <w:uiPriority w:val="9"/>
    <w:rPr>
      <w:rFonts w:ascii="Times New Roman" w:hAnsi="Times New Roman" w:eastAsia="Times New Roman"/>
      <w:b/>
      <w:sz w:val="28"/>
      <w:szCs w:val="26"/>
    </w:rPr>
    <w:pPr>
      <w:ind w:firstLine="709"/>
      <w:jc w:val="both"/>
      <w:keepLines/>
      <w:keepNext/>
      <w:spacing w:lineRule="auto" w:line="360" w:after="0"/>
      <w:tabs>
        <w:tab w:val="left" w:pos="142" w:leader="none"/>
      </w:tabs>
      <w:outlineLvl w:val="1"/>
    </w:pPr>
  </w:style>
  <w:style w:type="paragraph" w:styleId="256">
    <w:name w:val="Heading 3"/>
    <w:basedOn w:val="253"/>
    <w:next w:val="253"/>
    <w:link w:val="271"/>
    <w:qFormat/>
    <w:uiPriority w:val="9"/>
    <w:unhideWhenUsed/>
    <w:rPr>
      <w:rFonts w:ascii="Cambria" w:hAnsi="Cambria" w:cs="Cambria" w:eastAsia="Cambria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257">
    <w:name w:val="Heading 4"/>
    <w:basedOn w:val="253"/>
    <w:next w:val="253"/>
    <w:link w:val="291"/>
    <w:qFormat/>
    <w:rPr>
      <w:rFonts w:ascii="Times New Roman" w:hAnsi="Times New Roman" w:eastAsia="Times New Roman"/>
      <w:b/>
      <w:bCs/>
      <w:sz w:val="28"/>
      <w:szCs w:val="28"/>
      <w:lang w:eastAsia="ru-RU"/>
    </w:rPr>
    <w:pPr>
      <w:keepNext/>
      <w:spacing w:lineRule="auto" w:line="240" w:after="60" w:before="240"/>
      <w:outlineLvl w:val="3"/>
    </w:pPr>
  </w:style>
  <w:style w:type="paragraph" w:styleId="258">
    <w:name w:val="Heading 9"/>
    <w:basedOn w:val="253"/>
    <w:next w:val="253"/>
    <w:link w:val="292"/>
    <w:qFormat/>
    <w:rPr>
      <w:rFonts w:ascii="Arial" w:hAnsi="Arial" w:cs="Arial" w:eastAsia="Times New Roman"/>
      <w:lang w:eastAsia="ru-RU"/>
    </w:rPr>
    <w:pPr>
      <w:spacing w:lineRule="auto" w:line="240" w:after="60" w:before="240"/>
      <w:outlineLvl w:val="8"/>
    </w:pPr>
  </w:style>
  <w:style w:type="character" w:styleId="259" w:default="1">
    <w:name w:val="Default Paragraph Font"/>
    <w:uiPriority w:val="1"/>
    <w:semiHidden/>
    <w:unhideWhenUsed/>
  </w:style>
  <w:style w:type="table" w:styleId="26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61" w:default="1">
    <w:name w:val="No List"/>
    <w:uiPriority w:val="99"/>
    <w:semiHidden/>
    <w:unhideWhenUsed/>
  </w:style>
  <w:style w:type="paragraph" w:styleId="262">
    <w:name w:val="No Spacing"/>
    <w:link w:val="264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character" w:styleId="263">
    <w:name w:val="Emphasis"/>
    <w:basedOn w:val="259"/>
    <w:qFormat/>
    <w:rPr>
      <w:i/>
      <w:iCs/>
    </w:rPr>
  </w:style>
  <w:style w:type="character" w:styleId="264" w:customStyle="1">
    <w:name w:val="Без интервала Знак"/>
    <w:basedOn w:val="259"/>
    <w:link w:val="262"/>
    <w:uiPriority w:val="1"/>
    <w:rPr>
      <w:rFonts w:ascii="Calibri" w:hAnsi="Calibri" w:cs="Times New Roman" w:eastAsia="Calibri"/>
    </w:rPr>
  </w:style>
  <w:style w:type="character" w:styleId="265" w:customStyle="1">
    <w:name w:val="fontstyle01"/>
    <w:basedOn w:val="259"/>
    <w:rPr>
      <w:rFonts w:ascii="Times New Roman" w:hAnsi="Times New Roman" w:cs="Times New Roman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266" w:customStyle="1">
    <w:name w:val="dash041e_005f0431_005f044b_005f0447_005f043d_005f044b_005f0439_005f_005fchar1__char1"/>
    <w:uiPriority w:val="99"/>
    <w:rPr>
      <w:rFonts w:ascii="Times New Roman" w:hAnsi="Times New Roman" w:cs="Times New Roman" w:hint="default"/>
      <w:strike w:val="false"/>
      <w:dstrike w:val="false"/>
      <w:sz w:val="24"/>
      <w:szCs w:val="24"/>
      <w:u w:val="none"/>
    </w:rPr>
  </w:style>
  <w:style w:type="paragraph" w:styleId="267" w:customStyle="1">
    <w:name w:val="dash041e_005f0431_005f044b_005f0447_005f043d_005f044b_005f0439"/>
    <w:basedOn w:val="253"/>
    <w:uiPriority w:val="99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268" w:customStyle="1">
    <w:name w:val="Перечень"/>
    <w:basedOn w:val="253"/>
    <w:next w:val="253"/>
    <w:link w:val="269"/>
    <w:qFormat/>
    <w:rPr>
      <w:rFonts w:ascii="Times New Roman" w:hAnsi="Times New Roman"/>
      <w:sz w:val="28"/>
      <w:lang w:eastAsia="ru-RU"/>
    </w:rPr>
    <w:pPr>
      <w:numPr>
        <w:numId w:val="2"/>
      </w:numPr>
      <w:ind w:left="0" w:firstLine="284"/>
      <w:jc w:val="both"/>
      <w:spacing w:lineRule="auto" w:line="360" w:after="0"/>
    </w:pPr>
  </w:style>
  <w:style w:type="character" w:styleId="269" w:customStyle="1">
    <w:name w:val="Перечень Знак"/>
    <w:link w:val="268"/>
    <w:rPr>
      <w:rFonts w:ascii="Times New Roman" w:hAnsi="Times New Roman" w:cs="Times New Roman" w:eastAsia="Calibri"/>
      <w:sz w:val="28"/>
      <w:lang w:eastAsia="ru-RU"/>
    </w:rPr>
  </w:style>
  <w:style w:type="character" w:styleId="270" w:customStyle="1">
    <w:name w:val="Заголовок 2 Знак"/>
    <w:basedOn w:val="259"/>
    <w:link w:val="255"/>
    <w:uiPriority w:val="9"/>
    <w:rPr>
      <w:rFonts w:ascii="Times New Roman" w:hAnsi="Times New Roman" w:cs="Times New Roman" w:eastAsia="Times New Roman"/>
      <w:b/>
      <w:sz w:val="28"/>
      <w:szCs w:val="26"/>
    </w:rPr>
  </w:style>
  <w:style w:type="character" w:styleId="271" w:customStyle="1">
    <w:name w:val="Заголовок 3 Знак"/>
    <w:basedOn w:val="259"/>
    <w:link w:val="256"/>
    <w:uiPriority w:val="9"/>
    <w:rPr>
      <w:rFonts w:ascii="Cambria" w:hAnsi="Cambria" w:cs="Cambria" w:eastAsia="Cambria"/>
      <w:b/>
      <w:bCs/>
      <w:color w:val="4F81BD" w:themeColor="accent1"/>
    </w:rPr>
  </w:style>
  <w:style w:type="character" w:styleId="272">
    <w:name w:val="footnote reference"/>
    <w:rPr>
      <w:rFonts w:cs="Times New Roman"/>
      <w:vertAlign w:val="superscript"/>
    </w:rPr>
  </w:style>
  <w:style w:type="paragraph" w:styleId="273">
    <w:name w:val="footnote text"/>
    <w:basedOn w:val="253"/>
    <w:link w:val="274"/>
    <w:rPr>
      <w:rFonts w:ascii="Times New Roman" w:hAnsi="Times New Roman" w:eastAsia="Times New Roman"/>
      <w:sz w:val="20"/>
      <w:szCs w:val="20"/>
      <w:lang w:eastAsia="ru-RU"/>
    </w:rPr>
    <w:pPr>
      <w:spacing w:lineRule="auto" w:line="360" w:after="0"/>
    </w:pPr>
  </w:style>
  <w:style w:type="character" w:styleId="274" w:customStyle="1">
    <w:name w:val="Текст сноски Знак"/>
    <w:basedOn w:val="259"/>
    <w:link w:val="273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275" w:customStyle="1">
    <w:name w:val="Перечисление"/>
    <w:link w:val="276"/>
    <w:qFormat/>
    <w:uiPriority w:val="99"/>
    <w:rPr>
      <w:rFonts w:ascii="Times New Roman" w:hAnsi="Times New Roman" w:cs="Times New Roman" w:eastAsia="Calibri"/>
      <w:sz w:val="20"/>
      <w:szCs w:val="20"/>
    </w:rPr>
    <w:pPr>
      <w:numPr>
        <w:numId w:val="7"/>
      </w:numPr>
      <w:jc w:val="both"/>
      <w:spacing w:after="60"/>
    </w:pPr>
  </w:style>
  <w:style w:type="character" w:styleId="276" w:customStyle="1">
    <w:name w:val="Перечисление Знак"/>
    <w:link w:val="275"/>
    <w:uiPriority w:val="99"/>
    <w:rPr>
      <w:rFonts w:ascii="Times New Roman" w:hAnsi="Times New Roman" w:cs="Times New Roman" w:eastAsia="Calibri"/>
      <w:sz w:val="20"/>
      <w:szCs w:val="20"/>
    </w:rPr>
  </w:style>
  <w:style w:type="table" w:styleId="277">
    <w:name w:val="Light Grid Accent 3"/>
    <w:basedOn w:val="260"/>
    <w:uiPriority w:val="62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B59" w:sz="8" w:space="0" w:themeColor="accent3"/>
        <w:top w:val="single" w:color="9BBB59" w:sz="8" w:space="0" w:themeColor="accent3"/>
        <w:right w:val="single" w:color="9BBB59" w:sz="8" w:space="0" w:themeColor="accent3"/>
        <w:bottom w:val="single" w:color="9BBB59" w:sz="8" w:space="0" w:themeColor="accent3"/>
        <w:insideV w:val="single" w:color="9BBB59" w:sz="8" w:space="0" w:themeColor="accent3"/>
        <w:insideH w:val="single" w:color="9BBB59" w:sz="8" w:space="0" w:themeColor="accent3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8" w:space="0" w:themeColor="accent3"/>
          <w:insideV w:val="single" w:color="9BBB59" w:sz="8" w:space="0" w:themeColor="accent3"/>
        </w:tcBorders>
      </w:tcPr>
    </w:tblStylePr>
    <w:tblStylePr w:type="band1Vert">
      <w:tcPr>
        <w:shd w:val="clear" w:color="auto" w:fill="E6EED5" w:themeFill="accent3" w:themeFillTint="3F"/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8" w:space="0" w:themeColor="accent3"/>
        </w:tcBorders>
      </w:tcPr>
    </w:tblStylePr>
    <w:tblStylePr w:type="band2Horz">
      <w:tcPr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8" w:space="0" w:themeColor="accent3"/>
          <w:insideV w:val="single" w:color="9BBB59" w:sz="8" w:space="0" w:themeColor="accent3"/>
        </w:tcBorders>
      </w:tcPr>
    </w:tblStylePr>
    <w:tblStylePr w:type="firstCol">
      <w:rPr>
        <w:rFonts w:ascii="Cambria" w:hAnsi="Cambria" w:cs="Cambria" w:eastAsia="Cambria"/>
        <w:b/>
        <w:bCs/>
      </w:rPr>
    </w:tblStylePr>
    <w:tblStylePr w:type="firstRow">
      <w:rPr>
        <w:rFonts w:ascii="Cambria" w:hAnsi="Cambria" w:cs="Cambria" w:eastAsia="Cambria"/>
        <w:b/>
        <w:bCs/>
      </w:rPr>
      <w:pPr>
        <w:spacing w:lineRule="auto" w:line="240" w:after="0" w:before="0"/>
      </w:pPr>
      <w:tcPr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18" w:space="0" w:themeColor="accent3"/>
          <w:insideV w:val="single" w:color="9BBB59" w:sz="8" w:space="0" w:themeColor="accent3"/>
          <w:insideH w:val="none" w:color="000000" w:sz="4" w:space="0"/>
        </w:tcBorders>
      </w:tcPr>
    </w:tblStylePr>
    <w:tblStylePr w:type="lastCol">
      <w:rPr>
        <w:rFonts w:ascii="Cambria" w:hAnsi="Cambria" w:cs="Cambria" w:eastAsia="Cambria"/>
        <w:b/>
        <w:bCs/>
      </w:rPr>
      <w:tcPr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8" w:space="0" w:themeColor="accent3"/>
        </w:tcBorders>
      </w:tcPr>
    </w:tblStylePr>
    <w:tblStylePr w:type="lastRow">
      <w:rPr>
        <w:rFonts w:ascii="Cambria" w:hAnsi="Cambria" w:cs="Cambria" w:eastAsia="Cambria"/>
        <w:b/>
        <w:bCs/>
      </w:rPr>
      <w:pPr>
        <w:spacing w:lineRule="auto" w:line="240" w:after="0" w:before="0"/>
      </w:pPr>
      <w:tcPr>
        <w:tcBorders>
          <w:left w:val="single" w:color="9BBB59" w:sz="8" w:space="0" w:themeColor="accent3"/>
          <w:top w:val="single" w:color="9BBB59" w:sz="6" w:space="0" w:themeColor="accent3"/>
          <w:right w:val="single" w:color="9BBB59" w:sz="8" w:space="0" w:themeColor="accent3"/>
          <w:bottom w:val="single" w:color="9BBB59" w:sz="8" w:space="0" w:themeColor="accent3"/>
          <w:insideV w:val="single" w:color="9BBB59" w:sz="8" w:space="0" w:themeColor="accent3"/>
          <w:insideH w:val="none" w:color="000000" w:sz="4" w:space="0"/>
        </w:tcBorders>
      </w:tcPr>
    </w:tblStylePr>
  </w:style>
  <w:style w:type="paragraph" w:styleId="278" w:customStyle="1">
    <w:name w:val="НОМЕРА"/>
    <w:basedOn w:val="280"/>
    <w:link w:val="279"/>
    <w:qFormat/>
    <w:uiPriority w:val="99"/>
    <w:rPr>
      <w:rFonts w:ascii="Arial Narrow" w:hAnsi="Arial Narrow"/>
      <w:sz w:val="18"/>
      <w:szCs w:val="18"/>
      <w:lang w:eastAsia="ru-RU"/>
    </w:rPr>
    <w:pPr>
      <w:numPr>
        <w:numId w:val="9"/>
      </w:numPr>
      <w:jc w:val="both"/>
      <w:spacing w:lineRule="auto" w:line="240" w:after="0"/>
    </w:pPr>
  </w:style>
  <w:style w:type="character" w:styleId="279" w:customStyle="1">
    <w:name w:val="НОМЕРА Знак"/>
    <w:link w:val="278"/>
    <w:uiPriority w:val="99"/>
    <w:rPr>
      <w:rFonts w:ascii="Arial Narrow" w:hAnsi="Arial Narrow" w:cs="Times New Roman" w:eastAsia="Calibri"/>
      <w:sz w:val="18"/>
      <w:szCs w:val="18"/>
      <w:lang w:eastAsia="ru-RU"/>
    </w:rPr>
  </w:style>
  <w:style w:type="paragraph" w:styleId="280">
    <w:name w:val="Normal (Web)"/>
    <w:basedOn w:val="253"/>
    <w:link w:val="300"/>
    <w:uiPriority w:val="99"/>
    <w:unhideWhenUsed/>
    <w:rPr>
      <w:rFonts w:ascii="Times New Roman" w:hAnsi="Times New Roman"/>
      <w:sz w:val="24"/>
      <w:szCs w:val="24"/>
    </w:rPr>
  </w:style>
  <w:style w:type="character" w:styleId="281" w:customStyle="1">
    <w:name w:val="dash041e_0431_044b_0447_043d_044b_0439__char1"/>
    <w:uiPriority w:val="99"/>
    <w:rPr>
      <w:rFonts w:ascii="Times New Roman" w:hAnsi="Times New Roman" w:cs="Times New Roman" w:hint="default"/>
      <w:strike w:val="false"/>
      <w:dstrike w:val="false"/>
      <w:sz w:val="24"/>
      <w:szCs w:val="24"/>
      <w:u w:val="none"/>
    </w:rPr>
  </w:style>
  <w:style w:type="paragraph" w:styleId="282">
    <w:name w:val="List Paragraph"/>
    <w:basedOn w:val="253"/>
    <w:qFormat/>
    <w:uiPriority w:val="34"/>
    <w:pPr>
      <w:contextualSpacing w:val="true"/>
      <w:ind w:left="720"/>
    </w:pPr>
  </w:style>
  <w:style w:type="numbering" w:styleId="283" w:customStyle="1">
    <w:name w:val="List 14"/>
    <w:basedOn w:val="261"/>
    <w:pPr>
      <w:numPr>
        <w:numId w:val="17"/>
      </w:numPr>
    </w:pPr>
  </w:style>
  <w:style w:type="paragraph" w:styleId="284" w:customStyle="1">
    <w:name w:val="ConsPlusNormal"/>
    <w:rPr>
      <w:rFonts w:ascii="Times New Roman" w:hAnsi="Times New Roman" w:cs="Times New Roman" w:eastAsia="Times New Roman"/>
      <w:sz w:val="28"/>
      <w:szCs w:val="20"/>
      <w:lang w:eastAsia="ru-RU"/>
    </w:rPr>
    <w:pPr>
      <w:spacing w:lineRule="auto" w:line="240" w:after="0"/>
      <w:widowControl w:val="off"/>
    </w:pPr>
  </w:style>
  <w:style w:type="paragraph" w:styleId="285" w:customStyle="1">
    <w:name w:val="Содержимое таблицы"/>
    <w:basedOn w:val="253"/>
    <w:rPr>
      <w:rFonts w:ascii="Times New Roman" w:hAnsi="Times New Roman" w:eastAsia="Lucida Sans Unicode"/>
      <w:sz w:val="24"/>
      <w:szCs w:val="24"/>
    </w:rPr>
    <w:pPr>
      <w:spacing w:lineRule="auto" w:line="240" w:after="0"/>
      <w:widowControl w:val="off"/>
    </w:pPr>
  </w:style>
  <w:style w:type="paragraph" w:styleId="286" w:customStyle="1">
    <w:name w:val="Default"/>
    <w:rPr>
      <w:rFonts w:ascii="Times New Roman" w:hAnsi="Times New Roman" w:cs="Times New Roman" w:eastAsia="Calibri"/>
      <w:color w:val="000000"/>
      <w:sz w:val="24"/>
      <w:szCs w:val="24"/>
    </w:rPr>
    <w:pPr>
      <w:spacing w:lineRule="auto" w:line="240" w:after="0"/>
    </w:pPr>
  </w:style>
  <w:style w:type="character" w:styleId="287" w:customStyle="1">
    <w:name w:val="Font Style311"/>
    <w:basedOn w:val="259"/>
    <w:uiPriority w:val="99"/>
    <w:rPr>
      <w:rFonts w:ascii="Times New Roman" w:hAnsi="Times New Roman" w:cs="Times New Roman"/>
      <w:i/>
      <w:iCs/>
      <w:sz w:val="22"/>
      <w:szCs w:val="22"/>
    </w:rPr>
  </w:style>
  <w:style w:type="character" w:styleId="288" w:customStyle="1">
    <w:name w:val="Основной текст (10) + Курсив"/>
    <w:basedOn w:val="259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styleId="289" w:customStyle="1">
    <w:name w:val="Style12"/>
    <w:basedOn w:val="253"/>
    <w:uiPriority w:val="99"/>
    <w:rPr>
      <w:rFonts w:ascii="Times New Roman" w:hAnsi="Times New Roman" w:eastAsia="Times New Roman"/>
      <w:sz w:val="24"/>
      <w:szCs w:val="24"/>
      <w:lang w:eastAsia="ru-RU"/>
    </w:rPr>
    <w:pPr>
      <w:jc w:val="center"/>
      <w:spacing w:lineRule="exact" w:line="295" w:after="0"/>
      <w:widowControl w:val="off"/>
    </w:pPr>
  </w:style>
  <w:style w:type="character" w:styleId="290" w:customStyle="1">
    <w:name w:val="Заголовок 1 Знак"/>
    <w:basedOn w:val="259"/>
    <w:link w:val="254"/>
    <w:rPr>
      <w:rFonts w:ascii="Arial" w:hAnsi="Arial" w:cs="Arial" w:eastAsia="Times New Roman"/>
      <w:b/>
      <w:bCs/>
      <w:sz w:val="32"/>
      <w:szCs w:val="32"/>
      <w:lang w:eastAsia="ru-RU"/>
    </w:rPr>
  </w:style>
  <w:style w:type="character" w:styleId="291" w:customStyle="1">
    <w:name w:val="Заголовок 4 Знак"/>
    <w:basedOn w:val="259"/>
    <w:link w:val="257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292" w:customStyle="1">
    <w:name w:val="Заголовок 9 Знак"/>
    <w:basedOn w:val="259"/>
    <w:link w:val="258"/>
    <w:rPr>
      <w:rFonts w:ascii="Arial" w:hAnsi="Arial" w:cs="Arial" w:eastAsia="Times New Roman"/>
      <w:lang w:eastAsia="ru-RU"/>
    </w:rPr>
  </w:style>
  <w:style w:type="paragraph" w:styleId="293">
    <w:name w:val="Header"/>
    <w:basedOn w:val="253"/>
    <w:link w:val="294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294" w:customStyle="1">
    <w:name w:val="Верхний колонтитул Знак"/>
    <w:basedOn w:val="259"/>
    <w:link w:val="293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295">
    <w:name w:val="Body Text 3"/>
    <w:basedOn w:val="253"/>
    <w:link w:val="296"/>
    <w:rPr>
      <w:rFonts w:ascii="Times New Roman" w:hAnsi="Times New Roman" w:eastAsia="Times New Roman"/>
      <w:sz w:val="16"/>
      <w:szCs w:val="16"/>
      <w:lang w:eastAsia="ru-RU"/>
    </w:rPr>
    <w:pPr>
      <w:spacing w:lineRule="auto" w:line="240" w:after="120"/>
    </w:pPr>
  </w:style>
  <w:style w:type="character" w:styleId="296" w:customStyle="1">
    <w:name w:val="Основной текст 3 Знак"/>
    <w:basedOn w:val="259"/>
    <w:link w:val="295"/>
    <w:rPr>
      <w:rFonts w:ascii="Times New Roman" w:hAnsi="Times New Roman" w:cs="Times New Roman" w:eastAsia="Times New Roman"/>
      <w:sz w:val="16"/>
      <w:szCs w:val="16"/>
      <w:lang w:eastAsia="ru-RU"/>
    </w:rPr>
  </w:style>
  <w:style w:type="character" w:styleId="297" w:customStyle="1">
    <w:name w:val="Zag_11"/>
  </w:style>
  <w:style w:type="character" w:styleId="298">
    <w:name w:val="Strong"/>
    <w:basedOn w:val="259"/>
    <w:qFormat/>
    <w:rPr>
      <w:b/>
      <w:bCs/>
    </w:rPr>
  </w:style>
  <w:style w:type="paragraph" w:styleId="299" w:customStyle="1">
    <w:name w:val="style5"/>
    <w:basedOn w:val="253"/>
    <w:uiPriority w:val="99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300" w:customStyle="1">
    <w:name w:val="Обычный (веб) Знак"/>
    <w:link w:val="280"/>
    <w:uiPriority w:val="99"/>
    <w:rPr>
      <w:rFonts w:ascii="Times New Roman" w:hAnsi="Times New Roman" w:cs="Times New Roman" w:eastAsia="Calibri"/>
      <w:sz w:val="24"/>
      <w:szCs w:val="24"/>
    </w:rPr>
  </w:style>
  <w:style w:type="character" w:styleId="301">
    <w:name w:val="Hyperlink"/>
    <w:basedOn w:val="259"/>
    <w:uiPriority w:val="99"/>
    <w:semiHidden/>
    <w:unhideWhenUsed/>
    <w:rPr>
      <w:color w:val="0000FF"/>
      <w:u w:val="single"/>
    </w:rPr>
  </w:style>
  <w:style w:type="character" w:styleId="302" w:customStyle="1">
    <w:name w:val="c0"/>
    <w:basedOn w:val="259"/>
  </w:style>
  <w:style w:type="character" w:styleId="303" w:customStyle="1">
    <w:name w:val="c0 c19 c7"/>
    <w:basedOn w:val="259"/>
  </w:style>
  <w:style w:type="character" w:styleId="304" w:customStyle="1">
    <w:name w:val="c0 c19"/>
    <w:basedOn w:val="259"/>
  </w:style>
  <w:style w:type="character" w:styleId="305" w:customStyle="1">
    <w:name w:val="extended-text__short"/>
    <w:basedOn w:val="259"/>
  </w:style>
  <w:style w:type="character" w:styleId="306" w:customStyle="1">
    <w:name w:val="extended-text__full"/>
    <w:basedOn w:val="259"/>
  </w:style>
  <w:style w:type="character" w:styleId="307">
    <w:name w:val="FollowedHyperlink"/>
    <w:basedOn w:val="259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w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20" Type="http://schemas.openxmlformats.org/officeDocument/2006/relationships/image" Target="media/image7.wmf"/><Relationship Id="rId21" Type="http://schemas.openxmlformats.org/officeDocument/2006/relationships/oleObject" Target="embeddings/oleObject7.bin"/><Relationship Id="rId22" Type="http://schemas.openxmlformats.org/officeDocument/2006/relationships/image" Target="media/image8.wmf"/><Relationship Id="rId23" Type="http://schemas.openxmlformats.org/officeDocument/2006/relationships/oleObject" Target="embeddings/oleObject8.bin"/><Relationship Id="rId24" Type="http://schemas.openxmlformats.org/officeDocument/2006/relationships/image" Target="media/image9.wmf"/><Relationship Id="rId25" Type="http://schemas.openxmlformats.org/officeDocument/2006/relationships/oleObject" Target="embeddings/oleObject9.bin"/><Relationship Id="rId26" Type="http://schemas.openxmlformats.org/officeDocument/2006/relationships/hyperlink" Target="https://skachaj24.ru/algebra-11-klass-samostoyatelnye-raboty-aleksandrova/" TargetMode="External"/><Relationship Id="rId27" Type="http://schemas.openxmlformats.org/officeDocument/2006/relationships/hyperlink" Target="https://skachaj24.ru/kontrolnye-raboty-po-algebre-10-klass-ershova-nelin/" TargetMode="External"/><Relationship Id="rId28" Type="http://schemas.openxmlformats.org/officeDocument/2006/relationships/hyperlink" Target="https://skachaj24.ru/algebra-10-klass-kontrolnye-raboty-dudnicyn/" TargetMode="External"/><Relationship Id="rId29" Type="http://schemas.openxmlformats.org/officeDocument/2006/relationships/hyperlink" Target="https://skachaj24.ru/didakticheskie-materialy-po-algebre-10-11-klassy-ziv-goldich/" TargetMode="External"/><Relationship Id="rId30" Type="http://schemas.openxmlformats.org/officeDocument/2006/relationships/hyperlink" Target="https://skachaj24.ru/samostoyatelnye-i-kontrolnye-raboty-po-algebre-10-11-klass-ershova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>DreamLair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Барабанщиков</dc:creator>
  <cp:keywords/>
  <dc:description/>
  <cp:lastModifiedBy>Аноним</cp:lastModifiedBy>
  <cp:revision>95</cp:revision>
  <dcterms:created xsi:type="dcterms:W3CDTF">2019-06-06T18:11:00Z</dcterms:created>
  <dcterms:modified xsi:type="dcterms:W3CDTF">2020-08-12T17:46:56Z</dcterms:modified>
</cp:coreProperties>
</file>